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47" w:rsidRPr="004F3DA8" w:rsidRDefault="00476A47" w:rsidP="00476A47">
      <w:pPr>
        <w:jc w:val="center"/>
        <w:rPr>
          <w:sz w:val="24"/>
          <w:szCs w:val="24"/>
          <w:rtl/>
        </w:rPr>
      </w:pPr>
      <w:r w:rsidRPr="004F3DA8">
        <w:rPr>
          <w:rFonts w:hint="cs"/>
          <w:b/>
          <w:bCs/>
          <w:sz w:val="32"/>
          <w:szCs w:val="32"/>
          <w:rtl/>
        </w:rPr>
        <w:t xml:space="preserve">برنامج قسم التاريخ للسنة </w:t>
      </w:r>
      <w:r>
        <w:rPr>
          <w:rFonts w:hint="cs"/>
          <w:b/>
          <w:bCs/>
          <w:sz w:val="32"/>
          <w:szCs w:val="32"/>
          <w:rtl/>
        </w:rPr>
        <w:t>الأ</w:t>
      </w:r>
      <w:r w:rsidRPr="004F3DA8">
        <w:rPr>
          <w:rFonts w:hint="cs"/>
          <w:b/>
          <w:bCs/>
          <w:sz w:val="32"/>
          <w:szCs w:val="32"/>
          <w:rtl/>
        </w:rPr>
        <w:t>ولى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F3DA8">
        <w:rPr>
          <w:rFonts w:hint="cs"/>
          <w:b/>
          <w:bCs/>
          <w:sz w:val="32"/>
          <w:szCs w:val="32"/>
          <w:rtl/>
        </w:rPr>
        <w:t>للفصل الثاني لعام</w:t>
      </w:r>
      <w:r>
        <w:rPr>
          <w:rFonts w:hint="cs"/>
          <w:sz w:val="36"/>
          <w:szCs w:val="36"/>
          <w:rtl/>
        </w:rPr>
        <w:t xml:space="preserve"> 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1527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725"/>
        <w:gridCol w:w="1129"/>
        <w:gridCol w:w="4253"/>
        <w:gridCol w:w="1932"/>
        <w:gridCol w:w="708"/>
        <w:gridCol w:w="3544"/>
        <w:gridCol w:w="1418"/>
        <w:gridCol w:w="567"/>
      </w:tblGrid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</w:t>
            </w:r>
            <w:r w:rsidRPr="004F3DA8">
              <w:rPr>
                <w:rFonts w:hint="cs"/>
                <w:sz w:val="24"/>
                <w:szCs w:val="24"/>
                <w:rtl/>
              </w:rPr>
              <w:t>يام</w:t>
            </w:r>
          </w:p>
        </w:tc>
        <w:tc>
          <w:tcPr>
            <w:tcW w:w="112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التوقيت</w:t>
            </w:r>
          </w:p>
        </w:tc>
        <w:tc>
          <w:tcPr>
            <w:tcW w:w="6893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الشعبة</w:t>
            </w:r>
            <w:r>
              <w:rPr>
                <w:rFonts w:hint="cs"/>
                <w:sz w:val="24"/>
                <w:szCs w:val="24"/>
                <w:rtl/>
              </w:rPr>
              <w:t xml:space="preserve"> الأ</w:t>
            </w:r>
            <w:r w:rsidRPr="004F3DA8">
              <w:rPr>
                <w:rFonts w:hint="cs"/>
                <w:sz w:val="24"/>
                <w:szCs w:val="24"/>
                <w:rtl/>
              </w:rPr>
              <w:t>ولى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5529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الشعبة الثانية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المقرر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المحاضر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476A47" w:rsidRPr="0089087C" w:rsidRDefault="00476A47" w:rsidP="00B9685F">
            <w:pPr>
              <w:jc w:val="center"/>
              <w:rPr>
                <w:sz w:val="18"/>
                <w:szCs w:val="18"/>
                <w:rtl/>
              </w:rPr>
            </w:pPr>
            <w:r w:rsidRPr="0089087C">
              <w:rPr>
                <w:rFonts w:hint="cs"/>
                <w:sz w:val="18"/>
                <w:szCs w:val="18"/>
                <w:rtl/>
              </w:rPr>
              <w:t>القاعة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المقرر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المحاضر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3DA8"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</w:t>
            </w:r>
            <w:r w:rsidRPr="001223AB">
              <w:rPr>
                <w:rFonts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لغات الوطن العربي القديم(لغة فينيقية)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الوطن العربي القديم (بلاد الر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افدي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ن 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حنان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لغات الوطن العربي القديم(لغة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أوغاريتية</w:t>
            </w:r>
            <w:proofErr w:type="spellEnd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لغات الوطن العربي القديم(لغة فينيقية)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القومية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223AB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الرومان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محسن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لغات الوطن العربي القديم(لغة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أوغاريتية</w:t>
            </w:r>
            <w:proofErr w:type="spellEnd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أثار الوطن العربي في العصور الكلاسيكية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 w:rsidRPr="00CD647F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CD647F">
              <w:rPr>
                <w:rFonts w:hint="cs"/>
                <w:b/>
                <w:bCs/>
                <w:rtl/>
              </w:rPr>
              <w:t>محسن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انكليزي +فرنسي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الرومان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محسن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8E5F4A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أثار الوطن العربي في العصور الكلاسيكية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D81353" w:rsidRDefault="00476A47" w:rsidP="00B968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محسن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223AB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أثار الوطن العربي في العصور الكلاسيكية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2F28D5" w:rsidRDefault="00476A47" w:rsidP="00B9685F">
            <w:pPr>
              <w:jc w:val="center"/>
              <w:rPr>
                <w:b/>
                <w:bCs/>
                <w:rtl/>
              </w:rPr>
            </w:pPr>
            <w:r w:rsidRPr="002F28D5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2F28D5">
              <w:rPr>
                <w:rFonts w:hint="cs"/>
                <w:b/>
                <w:bCs/>
                <w:rtl/>
              </w:rPr>
              <w:t>محسن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الوطن العربي في العصور الكلاسيكية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2F28D5" w:rsidRDefault="00476A47" w:rsidP="00B9685F">
            <w:pPr>
              <w:jc w:val="center"/>
              <w:rPr>
                <w:b/>
                <w:bCs/>
                <w:rtl/>
              </w:rPr>
            </w:pPr>
            <w:r w:rsidRPr="002F28D5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2F28D5">
              <w:rPr>
                <w:rFonts w:hint="cs"/>
                <w:b/>
                <w:bCs/>
                <w:rtl/>
              </w:rPr>
              <w:t>محسن</w:t>
            </w:r>
            <w:r>
              <w:rPr>
                <w:rFonts w:hint="cs"/>
                <w:b/>
                <w:bCs/>
                <w:rtl/>
              </w:rPr>
              <w:t xml:space="preserve"> + حنان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الأ</w:t>
            </w:r>
            <w:r w:rsidRPr="001223AB">
              <w:rPr>
                <w:rFonts w:hint="cs"/>
                <w:b/>
                <w:bCs/>
                <w:sz w:val="32"/>
                <w:szCs w:val="32"/>
                <w:rtl/>
              </w:rPr>
              <w:t>ربعاء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لوطن العربي القديم (بلاد الرافدي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ن )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حنان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الوطن العربي القديم (بلاد الر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افدي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ن-ح-ب)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حنان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+أ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 رقية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D81353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D81353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الوطن العربي في العصور الكلاسيكية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(ح-ب)</w:t>
            </w: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2F28D5" w:rsidRDefault="00476A47" w:rsidP="00B9685F">
            <w:pPr>
              <w:jc w:val="center"/>
              <w:rPr>
                <w:b/>
                <w:bCs/>
                <w:rtl/>
              </w:rPr>
            </w:pPr>
            <w:r w:rsidRPr="002F28D5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 سلمان + أ. ربيعة</w:t>
            </w: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1223AB" w:rsidRDefault="00476A47" w:rsidP="00B9685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223AB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الوطن العربي القديم (بلاد الر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افدي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ن 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حنان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لوطن العربي القديم (بلاد الرافدي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ن-ح-ب)</w:t>
            </w:r>
          </w:p>
        </w:tc>
        <w:tc>
          <w:tcPr>
            <w:tcW w:w="141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حنان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+أ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 رقية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  <w:r w:rsidRPr="004F3DA8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76A47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رئيس قسم </w:t>
      </w:r>
      <w:r>
        <w:rPr>
          <w:rFonts w:hint="cs"/>
          <w:b/>
          <w:bCs/>
          <w:sz w:val="24"/>
          <w:szCs w:val="24"/>
          <w:rtl/>
        </w:rPr>
        <w:t xml:space="preserve">التاريخ                     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476A47" w:rsidRPr="001A7BF1" w:rsidRDefault="00476A47" w:rsidP="00476A47">
      <w:pPr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أ. </w:t>
      </w:r>
      <w:r w:rsidRPr="001A7BF1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د. سلمان شحادة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>. مـوريس العمـر</w:t>
      </w:r>
    </w:p>
    <w:p w:rsidR="00476A47" w:rsidRDefault="00476A47" w:rsidP="00476A47">
      <w:pPr>
        <w:jc w:val="center"/>
        <w:rPr>
          <w:sz w:val="32"/>
          <w:szCs w:val="32"/>
          <w:rtl/>
        </w:rPr>
      </w:pPr>
    </w:p>
    <w:p w:rsidR="00476A47" w:rsidRDefault="00476A47" w:rsidP="00476A47">
      <w:pPr>
        <w:jc w:val="center"/>
        <w:rPr>
          <w:sz w:val="32"/>
          <w:szCs w:val="32"/>
          <w:rtl/>
        </w:rPr>
      </w:pPr>
    </w:p>
    <w:p w:rsidR="00476A47" w:rsidRDefault="00476A47" w:rsidP="00476A47">
      <w:pPr>
        <w:jc w:val="center"/>
        <w:rPr>
          <w:sz w:val="32"/>
          <w:szCs w:val="32"/>
          <w:rtl/>
        </w:rPr>
      </w:pPr>
    </w:p>
    <w:p w:rsidR="00476A47" w:rsidRDefault="00476A47" w:rsidP="00476A47">
      <w:pPr>
        <w:jc w:val="center"/>
        <w:rPr>
          <w:sz w:val="32"/>
          <w:szCs w:val="32"/>
          <w:rtl/>
        </w:rPr>
      </w:pPr>
    </w:p>
    <w:p w:rsidR="00476A47" w:rsidRDefault="00476A47" w:rsidP="00476A47">
      <w:pPr>
        <w:jc w:val="center"/>
        <w:rPr>
          <w:sz w:val="32"/>
          <w:szCs w:val="32"/>
          <w:rtl/>
        </w:rPr>
      </w:pPr>
    </w:p>
    <w:p w:rsidR="00476A47" w:rsidRPr="004F3DA8" w:rsidRDefault="00476A47" w:rsidP="00476A47">
      <w:pPr>
        <w:jc w:val="center"/>
        <w:rPr>
          <w:sz w:val="28"/>
          <w:szCs w:val="28"/>
          <w:rtl/>
        </w:rPr>
      </w:pPr>
      <w:r w:rsidRPr="004F3DA8">
        <w:rPr>
          <w:rFonts w:hint="cs"/>
          <w:sz w:val="32"/>
          <w:szCs w:val="32"/>
          <w:rtl/>
        </w:rPr>
        <w:lastRenderedPageBreak/>
        <w:t>قسم التاريخ للسنة الثانية</w:t>
      </w:r>
      <w:r>
        <w:rPr>
          <w:rFonts w:hint="cs"/>
          <w:sz w:val="32"/>
          <w:szCs w:val="32"/>
          <w:rtl/>
        </w:rPr>
        <w:t xml:space="preserve"> </w:t>
      </w:r>
      <w:r w:rsidRPr="004F3DA8">
        <w:rPr>
          <w:rFonts w:hint="cs"/>
          <w:sz w:val="32"/>
          <w:szCs w:val="32"/>
          <w:rtl/>
        </w:rPr>
        <w:t xml:space="preserve">للفصل الثاني لعام </w:t>
      </w:r>
      <w:r>
        <w:rPr>
          <w:rFonts w:hint="cs"/>
          <w:sz w:val="36"/>
          <w:szCs w:val="36"/>
          <w:rtl/>
        </w:rPr>
        <w:t>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0" w:type="auto"/>
        <w:tblInd w:w="-643" w:type="dxa"/>
        <w:tblLook w:val="04A0" w:firstRow="1" w:lastRow="0" w:firstColumn="1" w:lastColumn="0" w:noHBand="0" w:noVBand="1"/>
      </w:tblPr>
      <w:tblGrid>
        <w:gridCol w:w="1707"/>
        <w:gridCol w:w="1560"/>
        <w:gridCol w:w="3837"/>
        <w:gridCol w:w="1491"/>
        <w:gridCol w:w="722"/>
        <w:gridCol w:w="2660"/>
        <w:gridCol w:w="1548"/>
        <w:gridCol w:w="986"/>
      </w:tblGrid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الايام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611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الشعبة</w:t>
            </w:r>
            <w:r>
              <w:rPr>
                <w:rFonts w:hint="cs"/>
                <w:sz w:val="28"/>
                <w:szCs w:val="28"/>
                <w:rtl/>
              </w:rPr>
              <w:t xml:space="preserve"> الأ</w:t>
            </w:r>
            <w:r w:rsidRPr="004F3DA8">
              <w:rPr>
                <w:rFonts w:hint="cs"/>
                <w:sz w:val="28"/>
                <w:szCs w:val="28"/>
                <w:rtl/>
              </w:rPr>
              <w:t>ولى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5245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انكليزي+ فرنسي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3+</w:t>
            </w: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العباسي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ول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سلمان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وربا وحضارتها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 أمية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وربا وحضارتها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أمية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تاريخ بيزنطة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موي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 حيان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اللغة الفارسية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أ. سوسن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وربا وحضارتها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أمية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تاريخ بيزنطة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موي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</w:t>
            </w: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موي(ح-ب)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أ. رقية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العصر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عباسي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ول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سلمان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انكليزي+ فرنسي</w:t>
            </w: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3+8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العباسي الأ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ول(ح-ب)</w:t>
            </w: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حنان+رقية</w:t>
            </w:r>
            <w:proofErr w:type="spellEnd"/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76A47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رئيس قسم </w:t>
      </w:r>
      <w:r>
        <w:rPr>
          <w:rFonts w:hint="cs"/>
          <w:b/>
          <w:bCs/>
          <w:sz w:val="24"/>
          <w:szCs w:val="24"/>
          <w:rtl/>
        </w:rPr>
        <w:t xml:space="preserve">التاريخ                     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476A47" w:rsidRPr="004F3DA8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أ. </w:t>
      </w:r>
      <w:r w:rsidRPr="001A7BF1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سلمان شحادة      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>. مـوريس العمـر</w:t>
      </w:r>
    </w:p>
    <w:p w:rsidR="00476A47" w:rsidRDefault="00476A47" w:rsidP="00476A47">
      <w:pPr>
        <w:jc w:val="center"/>
        <w:rPr>
          <w:b/>
          <w:bCs/>
          <w:sz w:val="32"/>
          <w:szCs w:val="32"/>
          <w:rtl/>
        </w:rPr>
      </w:pPr>
    </w:p>
    <w:p w:rsidR="00476A47" w:rsidRDefault="00476A47" w:rsidP="00476A47">
      <w:pPr>
        <w:jc w:val="center"/>
        <w:rPr>
          <w:b/>
          <w:bCs/>
          <w:sz w:val="32"/>
          <w:szCs w:val="32"/>
          <w:rtl/>
        </w:rPr>
      </w:pPr>
    </w:p>
    <w:p w:rsidR="00476A47" w:rsidRDefault="00476A47" w:rsidP="00476A47">
      <w:pPr>
        <w:jc w:val="center"/>
        <w:rPr>
          <w:b/>
          <w:bCs/>
          <w:sz w:val="32"/>
          <w:szCs w:val="32"/>
          <w:rtl/>
        </w:rPr>
      </w:pPr>
    </w:p>
    <w:p w:rsidR="00476A47" w:rsidRDefault="00476A47" w:rsidP="00476A47">
      <w:pPr>
        <w:jc w:val="center"/>
        <w:rPr>
          <w:b/>
          <w:bCs/>
          <w:sz w:val="32"/>
          <w:szCs w:val="32"/>
          <w:rtl/>
        </w:rPr>
      </w:pPr>
    </w:p>
    <w:p w:rsidR="00476A47" w:rsidRDefault="00476A47" w:rsidP="00476A47">
      <w:pPr>
        <w:jc w:val="center"/>
        <w:rPr>
          <w:b/>
          <w:bCs/>
          <w:sz w:val="32"/>
          <w:szCs w:val="32"/>
          <w:rtl/>
        </w:rPr>
      </w:pPr>
    </w:p>
    <w:p w:rsidR="00476A47" w:rsidRPr="004F3DA8" w:rsidRDefault="00476A47" w:rsidP="00476A47">
      <w:pPr>
        <w:jc w:val="center"/>
        <w:rPr>
          <w:sz w:val="28"/>
          <w:szCs w:val="28"/>
          <w:rtl/>
        </w:rPr>
      </w:pPr>
      <w:r w:rsidRPr="00FC76F7">
        <w:rPr>
          <w:rFonts w:hint="cs"/>
          <w:b/>
          <w:bCs/>
          <w:sz w:val="32"/>
          <w:szCs w:val="32"/>
          <w:rtl/>
        </w:rPr>
        <w:lastRenderedPageBreak/>
        <w:t>برنامج قسم اللغة التاريخ للسنة الثالثة للفصل الثاني لعام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6"/>
          <w:szCs w:val="36"/>
          <w:rtl/>
        </w:rPr>
        <w:t>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14993" w:type="dxa"/>
        <w:tblInd w:w="-643" w:type="dxa"/>
        <w:tblLook w:val="04A0" w:firstRow="1" w:lastRow="0" w:firstColumn="1" w:lastColumn="0" w:noHBand="0" w:noVBand="1"/>
      </w:tblPr>
      <w:tblGrid>
        <w:gridCol w:w="1725"/>
        <w:gridCol w:w="1575"/>
        <w:gridCol w:w="3753"/>
        <w:gridCol w:w="1787"/>
        <w:gridCol w:w="767"/>
        <w:gridCol w:w="3635"/>
        <w:gridCol w:w="1029"/>
        <w:gridCol w:w="722"/>
      </w:tblGrid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Pr="004F3DA8">
              <w:rPr>
                <w:rFonts w:hint="cs"/>
                <w:sz w:val="28"/>
                <w:szCs w:val="28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6307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الشعبة</w:t>
            </w:r>
            <w:r>
              <w:rPr>
                <w:rFonts w:hint="cs"/>
                <w:sz w:val="28"/>
                <w:szCs w:val="28"/>
                <w:rtl/>
              </w:rPr>
              <w:t xml:space="preserve"> الأ</w:t>
            </w:r>
            <w:r w:rsidRPr="004F3DA8">
              <w:rPr>
                <w:rFonts w:hint="cs"/>
                <w:sz w:val="28"/>
                <w:szCs w:val="28"/>
                <w:rtl/>
              </w:rPr>
              <w:t>ولى</w:t>
            </w:r>
          </w:p>
        </w:tc>
        <w:tc>
          <w:tcPr>
            <w:tcW w:w="5386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تاريخ افريقيا الحديث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حلا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اوربا</w:t>
            </w:r>
            <w:proofErr w:type="spellEnd"/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الحديث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 حلا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rtl/>
              </w:rPr>
            </w:pPr>
            <w:r w:rsidRPr="00716EE9">
              <w:rPr>
                <w:rFonts w:hint="cs"/>
                <w:b/>
                <w:bCs/>
                <w:rtl/>
              </w:rPr>
              <w:t>الحضارة</w:t>
            </w:r>
            <w:r>
              <w:rPr>
                <w:rFonts w:hint="cs"/>
                <w:b/>
                <w:bCs/>
                <w:rtl/>
              </w:rPr>
              <w:t xml:space="preserve"> العربية الإ</w:t>
            </w:r>
            <w:r w:rsidRPr="00716EE9">
              <w:rPr>
                <w:rFonts w:hint="cs"/>
                <w:b/>
                <w:bCs/>
                <w:rtl/>
              </w:rPr>
              <w:t>سلامية (مجتمع واقتصاد)</w:t>
            </w: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B6BF7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حروب الفرنجة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عبد السلام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rtl/>
              </w:rPr>
            </w:pPr>
            <w:r w:rsidRPr="00716EE9">
              <w:rPr>
                <w:rFonts w:hint="cs"/>
                <w:b/>
                <w:bCs/>
                <w:rtl/>
              </w:rPr>
              <w:t>الحضارة</w:t>
            </w:r>
            <w:r>
              <w:rPr>
                <w:rFonts w:hint="cs"/>
                <w:b/>
                <w:bCs/>
                <w:rtl/>
              </w:rPr>
              <w:t xml:space="preserve"> العربية الإ</w:t>
            </w:r>
            <w:r w:rsidRPr="00716EE9">
              <w:rPr>
                <w:rFonts w:hint="cs"/>
                <w:b/>
                <w:bCs/>
                <w:rtl/>
              </w:rPr>
              <w:t>سلامية (مجتمع واقتصاد)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rtl/>
              </w:rPr>
            </w:pPr>
            <w:r w:rsidRPr="00716EE9">
              <w:rPr>
                <w:rFonts w:hint="cs"/>
                <w:b/>
                <w:bCs/>
                <w:rtl/>
              </w:rPr>
              <w:t>الحضارة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16EE9">
              <w:rPr>
                <w:rFonts w:hint="cs"/>
                <w:b/>
                <w:bCs/>
                <w:rtl/>
              </w:rPr>
              <w:t>العربية الاسلامية (مجتمع واقتصاد-ح-ب)</w:t>
            </w:r>
            <w:r>
              <w:rPr>
                <w:rFonts w:hint="cs"/>
                <w:b/>
                <w:bCs/>
                <w:rtl/>
              </w:rPr>
              <w:t xml:space="preserve">  1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8E5F4A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B84AD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B6BF7" w:rsidRDefault="00476A47" w:rsidP="00B9685F">
            <w:pPr>
              <w:jc w:val="center"/>
              <w:rPr>
                <w:b/>
                <w:bCs/>
                <w:rtl/>
              </w:rPr>
            </w:pPr>
            <w:r w:rsidRPr="00AB6BF7">
              <w:rPr>
                <w:rFonts w:hint="cs"/>
                <w:b/>
                <w:bCs/>
                <w:rtl/>
              </w:rPr>
              <w:t>تاريخ الدولة العثمانية</w:t>
            </w: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B6BF7" w:rsidRDefault="00476A47" w:rsidP="00B9685F">
            <w:pPr>
              <w:jc w:val="center"/>
              <w:rPr>
                <w:b/>
                <w:bCs/>
                <w:rtl/>
              </w:rPr>
            </w:pPr>
            <w:r w:rsidRPr="00AB6BF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AB6BF7">
              <w:rPr>
                <w:rFonts w:hint="cs"/>
                <w:b/>
                <w:bCs/>
                <w:rtl/>
              </w:rPr>
              <w:t>صائل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العثمانية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صائل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العصر العباسي الرابع(مماليك)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97203">
              <w:rPr>
                <w:rFonts w:hint="cs"/>
                <w:b/>
                <w:bCs/>
                <w:sz w:val="28"/>
                <w:szCs w:val="28"/>
                <w:rtl/>
              </w:rPr>
              <w:t xml:space="preserve"> خليل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rtl/>
              </w:rPr>
            </w:pPr>
            <w:r w:rsidRPr="00716EE9">
              <w:rPr>
                <w:rFonts w:hint="cs"/>
                <w:b/>
                <w:bCs/>
                <w:rtl/>
              </w:rPr>
              <w:t>الحضارة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16EE9">
              <w:rPr>
                <w:rFonts w:hint="cs"/>
                <w:b/>
                <w:bCs/>
                <w:rtl/>
              </w:rPr>
              <w:t>العربية الاسلامية (مجتمع واقتصاد-ح-ب)</w:t>
            </w:r>
            <w:r>
              <w:rPr>
                <w:rFonts w:hint="cs"/>
                <w:b/>
                <w:bCs/>
                <w:rtl/>
              </w:rPr>
              <w:t xml:space="preserve"> 2-3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محمد+ربيعة</w:t>
            </w:r>
            <w:proofErr w:type="spellEnd"/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6EE9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716EE9">
              <w:rPr>
                <w:rFonts w:hint="cs"/>
                <w:b/>
                <w:bCs/>
                <w:sz w:val="24"/>
                <w:szCs w:val="24"/>
                <w:rtl/>
              </w:rPr>
              <w:t>لعصر العباسي الرابع(مماليك ح-ب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 1-2</w:t>
            </w: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386DAC" w:rsidRDefault="00476A47" w:rsidP="00476A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ربيعة</w:t>
            </w: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716EE9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B6BF7" w:rsidRDefault="00476A47" w:rsidP="00B9685F">
            <w:pPr>
              <w:jc w:val="center"/>
              <w:rPr>
                <w:b/>
                <w:bCs/>
                <w:rtl/>
              </w:rPr>
            </w:pPr>
            <w:r w:rsidRPr="00AB6BF7">
              <w:rPr>
                <w:rFonts w:hint="cs"/>
                <w:b/>
                <w:bCs/>
                <w:rtl/>
              </w:rPr>
              <w:t>حروب الفرنجة</w:t>
            </w: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B6BF7" w:rsidRDefault="00476A47" w:rsidP="00B9685F">
            <w:pPr>
              <w:jc w:val="center"/>
              <w:rPr>
                <w:b/>
                <w:bCs/>
                <w:rtl/>
              </w:rPr>
            </w:pPr>
            <w:r w:rsidRPr="00AB6BF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 عبد السلام</w:t>
            </w: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3DA8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997203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4F3DA8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C000"/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4F3DA8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375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A47" w:rsidRPr="004F3DA8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76A47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رئيس قسم </w:t>
      </w:r>
      <w:r>
        <w:rPr>
          <w:rFonts w:hint="cs"/>
          <w:b/>
          <w:bCs/>
          <w:sz w:val="24"/>
          <w:szCs w:val="24"/>
          <w:rtl/>
        </w:rPr>
        <w:t xml:space="preserve">التاريخ                     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476A47" w:rsidRPr="004F3DA8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أ. </w:t>
      </w:r>
      <w:r w:rsidRPr="001A7BF1">
        <w:rPr>
          <w:rFonts w:hint="cs"/>
          <w:b/>
          <w:bCs/>
          <w:sz w:val="24"/>
          <w:szCs w:val="24"/>
          <w:rtl/>
        </w:rPr>
        <w:t xml:space="preserve">محـمـد مياســة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سلمان شحادة      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>. مـوريس العمـر</w:t>
      </w:r>
    </w:p>
    <w:p w:rsidR="00476A47" w:rsidRDefault="00476A47" w:rsidP="00476A47">
      <w:pPr>
        <w:jc w:val="center"/>
        <w:rPr>
          <w:sz w:val="36"/>
          <w:szCs w:val="36"/>
          <w:rtl/>
        </w:rPr>
      </w:pPr>
    </w:p>
    <w:p w:rsidR="00476A47" w:rsidRDefault="00476A47" w:rsidP="00476A47">
      <w:pPr>
        <w:jc w:val="center"/>
        <w:rPr>
          <w:sz w:val="36"/>
          <w:szCs w:val="36"/>
          <w:rtl/>
        </w:rPr>
      </w:pPr>
    </w:p>
    <w:p w:rsidR="00476A47" w:rsidRDefault="00476A47" w:rsidP="00476A47">
      <w:pPr>
        <w:jc w:val="center"/>
        <w:rPr>
          <w:sz w:val="36"/>
          <w:szCs w:val="36"/>
          <w:rtl/>
        </w:rPr>
      </w:pPr>
    </w:p>
    <w:p w:rsidR="00476A47" w:rsidRPr="00AD160F" w:rsidRDefault="00476A47" w:rsidP="00476A47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AD160F">
        <w:rPr>
          <w:rFonts w:hint="cs"/>
          <w:sz w:val="36"/>
          <w:szCs w:val="36"/>
          <w:rtl/>
        </w:rPr>
        <w:lastRenderedPageBreak/>
        <w:t xml:space="preserve">برنامج قسم التاريخ للسنة الرابعة للفصل الثاني لعام </w:t>
      </w:r>
      <w:r>
        <w:rPr>
          <w:rFonts w:hint="cs"/>
          <w:sz w:val="36"/>
          <w:szCs w:val="36"/>
          <w:rtl/>
        </w:rPr>
        <w:t>2024</w:t>
      </w:r>
      <w:r w:rsidRPr="00493FE1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2025</w:t>
      </w:r>
    </w:p>
    <w:tbl>
      <w:tblPr>
        <w:tblStyle w:val="a3"/>
        <w:bidiVisual/>
        <w:tblW w:w="15418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725"/>
        <w:gridCol w:w="1575"/>
        <w:gridCol w:w="4321"/>
        <w:gridCol w:w="1843"/>
        <w:gridCol w:w="761"/>
        <w:gridCol w:w="3402"/>
        <w:gridCol w:w="1134"/>
        <w:gridCol w:w="657"/>
      </w:tblGrid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Pr="00AD160F">
              <w:rPr>
                <w:rFonts w:hint="cs"/>
                <w:sz w:val="28"/>
                <w:szCs w:val="28"/>
                <w:rtl/>
              </w:rPr>
              <w:t>يام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692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C0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الشعبة</w:t>
            </w:r>
            <w:r>
              <w:rPr>
                <w:rFonts w:hint="cs"/>
                <w:sz w:val="28"/>
                <w:szCs w:val="28"/>
                <w:rtl/>
              </w:rPr>
              <w:t xml:space="preserve"> الأ</w:t>
            </w:r>
            <w:r w:rsidRPr="00AD160F">
              <w:rPr>
                <w:rFonts w:hint="cs"/>
                <w:sz w:val="28"/>
                <w:szCs w:val="28"/>
                <w:rtl/>
              </w:rPr>
              <w:t>ولى</w:t>
            </w:r>
            <w:r>
              <w:rPr>
                <w:rFonts w:hint="cs"/>
                <w:sz w:val="28"/>
                <w:szCs w:val="28"/>
                <w:rtl/>
              </w:rPr>
              <w:t>- السنة الرابعة</w:t>
            </w:r>
          </w:p>
        </w:tc>
        <w:tc>
          <w:tcPr>
            <w:tcW w:w="5193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الشعبة الثانية</w:t>
            </w: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المحاضر</w:t>
            </w: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</w:tcPr>
          <w:p w:rsidR="00476A47" w:rsidRPr="00E42D89" w:rsidRDefault="00476A47" w:rsidP="00B9685F">
            <w:pPr>
              <w:jc w:val="center"/>
              <w:rPr>
                <w:rtl/>
              </w:rPr>
            </w:pPr>
            <w:r w:rsidRPr="00E42D89">
              <w:rPr>
                <w:rFonts w:hint="cs"/>
                <w:rtl/>
              </w:rPr>
              <w:t>القاعة</w:t>
            </w: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AD160F">
              <w:rPr>
                <w:rFonts w:hint="cs"/>
                <w:b/>
                <w:bCs/>
                <w:sz w:val="28"/>
                <w:szCs w:val="28"/>
                <w:rtl/>
              </w:rPr>
              <w:t>حد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قضايا علمية معاصرة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خليل</w:t>
            </w:r>
            <w:proofErr w:type="spellEnd"/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E42D89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2D89">
              <w:rPr>
                <w:rFonts w:hint="cs"/>
                <w:b/>
                <w:bCs/>
                <w:sz w:val="20"/>
                <w:szCs w:val="20"/>
                <w:rtl/>
              </w:rPr>
              <w:t>تاريخ الجزيرة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42D89">
              <w:rPr>
                <w:rFonts w:hint="cs"/>
                <w:b/>
                <w:bCs/>
                <w:sz w:val="20"/>
                <w:szCs w:val="20"/>
                <w:rtl/>
              </w:rPr>
              <w:t>العربية المعاصر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 xml:space="preserve"> أمجد</w:t>
            </w: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76A47" w:rsidRPr="00AD160F" w:rsidTr="00B9685F">
        <w:trPr>
          <w:trHeight w:val="394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E42D89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2D89">
              <w:rPr>
                <w:rFonts w:hint="cs"/>
                <w:b/>
                <w:bCs/>
                <w:sz w:val="20"/>
                <w:szCs w:val="20"/>
                <w:rtl/>
              </w:rPr>
              <w:t>تاريخ الوطن العربي المعاصر( بلاد الشام)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 xml:space="preserve"> أمجد</w:t>
            </w: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12-14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 w:rsidRPr="00CD647F">
              <w:rPr>
                <w:rFonts w:hint="cs"/>
                <w:b/>
                <w:bCs/>
                <w:rtl/>
              </w:rPr>
              <w:t>تاريخ الوطن ال</w:t>
            </w:r>
            <w:r>
              <w:rPr>
                <w:rFonts w:hint="cs"/>
                <w:b/>
                <w:bCs/>
                <w:rtl/>
              </w:rPr>
              <w:t>عربي المعاصر( بلاد الشام-ح-ب)1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حلا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160F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تاريخ الجزيرة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العربية المعاصر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أمجد</w:t>
            </w:r>
            <w:proofErr w:type="spellEnd"/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E42D89" w:rsidRDefault="00476A47" w:rsidP="00B968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مغرب عربي معاصر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3B39D7" w:rsidRDefault="00476A47" w:rsidP="00B9685F">
            <w:pPr>
              <w:jc w:val="center"/>
              <w:rPr>
                <w:b/>
                <w:bCs/>
                <w:rtl/>
              </w:rPr>
            </w:pPr>
            <w:proofErr w:type="spellStart"/>
            <w:r w:rsidRPr="003B39D7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3B39D7">
              <w:rPr>
                <w:rFonts w:hint="cs"/>
                <w:b/>
                <w:bCs/>
                <w:rtl/>
              </w:rPr>
              <w:t>صائل</w:t>
            </w:r>
            <w:proofErr w:type="spellEnd"/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2C06C7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2C06C7">
              <w:rPr>
                <w:rFonts w:hint="cs"/>
                <w:sz w:val="28"/>
                <w:szCs w:val="28"/>
                <w:rtl/>
              </w:rPr>
              <w:t>الحضارة الأوربية الحديثة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 محمد عامر</w:t>
            </w: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12-14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 w:rsidRPr="00CD647F">
              <w:rPr>
                <w:rFonts w:hint="cs"/>
                <w:b/>
                <w:bCs/>
                <w:sz w:val="24"/>
                <w:szCs w:val="24"/>
                <w:rtl/>
              </w:rPr>
              <w:t>تاريخ الوطن العربي المعاصر( بلاد الشام)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أمجد</w:t>
            </w:r>
            <w:proofErr w:type="spellEnd"/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E660A" w:rsidRDefault="00476A47" w:rsidP="00B968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E660A">
              <w:rPr>
                <w:rFonts w:hint="cs"/>
                <w:b/>
                <w:bCs/>
                <w:sz w:val="18"/>
                <w:szCs w:val="18"/>
                <w:rtl/>
              </w:rPr>
              <w:t>تاريخ الوطن العربي المعاصر( بلاد الشام-ح-ب)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 w:rsidRPr="00CD647F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CD647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حلا</w:t>
            </w: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160F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3B39D7" w:rsidRDefault="00476A47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2C06C7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12-14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E660A" w:rsidRDefault="00476A47" w:rsidP="00B968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AD160F">
              <w:rPr>
                <w:rFonts w:hint="cs"/>
                <w:b/>
                <w:bCs/>
                <w:sz w:val="28"/>
                <w:szCs w:val="28"/>
                <w:rtl/>
              </w:rPr>
              <w:t>ربعاء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تاريخ أمريكا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 محمد عامر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الحضارة الأ</w:t>
            </w: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وربية الحديثة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rtl/>
              </w:rPr>
            </w:pPr>
            <w:r w:rsidRPr="00CD647F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.</w:t>
            </w:r>
            <w:r w:rsidRPr="00CD647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محمد عامر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 xml:space="preserve">مغرب عربي معاصر(ح-ب)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 محمد عامر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160F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مغرب عربي معاصر(ح-ب)2-3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476A47" w:rsidRPr="00CD647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47F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 محمد عامر</w:t>
            </w: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F05475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547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76A47" w:rsidRPr="00AD160F" w:rsidTr="00B9685F">
        <w:trPr>
          <w:trHeight w:val="20"/>
        </w:trPr>
        <w:tc>
          <w:tcPr>
            <w:tcW w:w="172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  <w:r w:rsidRPr="00AD160F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4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DA06B0" w:rsidRDefault="00476A47" w:rsidP="00B968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6A47" w:rsidRPr="00AD160F" w:rsidRDefault="00476A47" w:rsidP="00B9685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76A47" w:rsidRDefault="00476A47" w:rsidP="00476A47">
      <w:pPr>
        <w:ind w:left="-643"/>
        <w:jc w:val="center"/>
        <w:rPr>
          <w:b/>
          <w:bCs/>
          <w:sz w:val="24"/>
          <w:szCs w:val="24"/>
          <w:rtl/>
        </w:rPr>
      </w:pPr>
      <w:r w:rsidRPr="00EB18E4">
        <w:rPr>
          <w:rFonts w:hint="cs"/>
          <w:b/>
          <w:bCs/>
          <w:sz w:val="24"/>
          <w:szCs w:val="24"/>
          <w:rtl/>
        </w:rPr>
        <w:t>رئيس شعبة مراقبة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18E4">
        <w:rPr>
          <w:rFonts w:hint="cs"/>
          <w:b/>
          <w:bCs/>
          <w:sz w:val="24"/>
          <w:szCs w:val="24"/>
          <w:rtl/>
        </w:rPr>
        <w:t xml:space="preserve">الدوام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EB18E4">
        <w:rPr>
          <w:rFonts w:hint="cs"/>
          <w:b/>
          <w:bCs/>
          <w:sz w:val="24"/>
          <w:szCs w:val="24"/>
          <w:rtl/>
        </w:rPr>
        <w:t xml:space="preserve">رئيس قسم </w:t>
      </w:r>
      <w:r>
        <w:rPr>
          <w:rFonts w:hint="cs"/>
          <w:b/>
          <w:bCs/>
          <w:sz w:val="24"/>
          <w:szCs w:val="24"/>
          <w:rtl/>
        </w:rPr>
        <w:t xml:space="preserve">التاريخ                          </w:t>
      </w:r>
      <w:r w:rsidRPr="00EB18E4">
        <w:rPr>
          <w:rFonts w:hint="cs"/>
          <w:b/>
          <w:bCs/>
          <w:sz w:val="24"/>
          <w:szCs w:val="24"/>
          <w:rtl/>
        </w:rPr>
        <w:t>نائب العميد</w:t>
      </w:r>
      <w:r>
        <w:rPr>
          <w:rFonts w:hint="cs"/>
          <w:b/>
          <w:bCs/>
          <w:sz w:val="24"/>
          <w:szCs w:val="24"/>
          <w:rtl/>
        </w:rPr>
        <w:t xml:space="preserve"> ل</w:t>
      </w:r>
      <w:r w:rsidRPr="00EB18E4">
        <w:rPr>
          <w:rFonts w:hint="cs"/>
          <w:b/>
          <w:bCs/>
          <w:sz w:val="24"/>
          <w:szCs w:val="24"/>
          <w:rtl/>
        </w:rPr>
        <w:t xml:space="preserve">لشؤون </w:t>
      </w:r>
      <w:r>
        <w:rPr>
          <w:rFonts w:hint="cs"/>
          <w:b/>
          <w:bCs/>
          <w:sz w:val="24"/>
          <w:szCs w:val="24"/>
          <w:rtl/>
        </w:rPr>
        <w:t>العلمية                                  عميد كلية الآداب والعلوم الإ</w:t>
      </w:r>
      <w:r w:rsidRPr="00EB18E4">
        <w:rPr>
          <w:rFonts w:hint="cs"/>
          <w:b/>
          <w:bCs/>
          <w:sz w:val="24"/>
          <w:szCs w:val="24"/>
          <w:rtl/>
        </w:rPr>
        <w:t>نسانية</w:t>
      </w:r>
      <w:r>
        <w:rPr>
          <w:rFonts w:hint="cs"/>
          <w:b/>
          <w:bCs/>
          <w:sz w:val="24"/>
          <w:szCs w:val="24"/>
          <w:rtl/>
        </w:rPr>
        <w:t>/تكليفاً</w:t>
      </w:r>
    </w:p>
    <w:p w:rsidR="000A0788" w:rsidRDefault="00476A47" w:rsidP="00476A47">
      <w:r>
        <w:rPr>
          <w:rFonts w:hint="cs"/>
          <w:b/>
          <w:bCs/>
          <w:sz w:val="24"/>
          <w:szCs w:val="24"/>
          <w:rtl/>
        </w:rPr>
        <w:t xml:space="preserve">أ. </w:t>
      </w:r>
      <w:r w:rsidRPr="001A7BF1">
        <w:rPr>
          <w:rFonts w:hint="cs"/>
          <w:b/>
          <w:bCs/>
          <w:sz w:val="24"/>
          <w:szCs w:val="24"/>
          <w:rtl/>
        </w:rPr>
        <w:t xml:space="preserve">محـمـد مياســة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سلمان شحادة      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A7BF1">
        <w:rPr>
          <w:rFonts w:hint="cs"/>
          <w:b/>
          <w:bCs/>
          <w:sz w:val="24"/>
          <w:szCs w:val="24"/>
          <w:rtl/>
        </w:rPr>
        <w:t xml:space="preserve">د. محي الدين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المسدي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proofErr w:type="spellStart"/>
      <w:r w:rsidRPr="001A7BF1">
        <w:rPr>
          <w:rFonts w:hint="cs"/>
          <w:b/>
          <w:bCs/>
          <w:sz w:val="24"/>
          <w:szCs w:val="24"/>
          <w:rtl/>
        </w:rPr>
        <w:t>أ.د.م</w:t>
      </w:r>
      <w:proofErr w:type="spellEnd"/>
      <w:r w:rsidRPr="001A7BF1">
        <w:rPr>
          <w:rFonts w:hint="cs"/>
          <w:b/>
          <w:bCs/>
          <w:sz w:val="24"/>
          <w:szCs w:val="24"/>
          <w:rtl/>
        </w:rPr>
        <w:t>. مـوريس العمـر</w:t>
      </w:r>
    </w:p>
    <w:sectPr w:rsidR="000A0788" w:rsidSect="00476A4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43A8"/>
    <w:multiLevelType w:val="hybridMultilevel"/>
    <w:tmpl w:val="1A06D1CC"/>
    <w:lvl w:ilvl="0" w:tplc="B0A2C7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7"/>
    <w:rsid w:val="000A0788"/>
    <w:rsid w:val="00476A47"/>
    <w:rsid w:val="005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ADF23-2EB4-413F-988C-C3DB05D8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4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2008-12-31T21:10:00Z</dcterms:created>
  <dcterms:modified xsi:type="dcterms:W3CDTF">2008-12-31T21:11:00Z</dcterms:modified>
</cp:coreProperties>
</file>