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C73" w:rsidRPr="00357AFC" w:rsidRDefault="00DD6C73" w:rsidP="00DD6C73">
      <w:pPr>
        <w:jc w:val="center"/>
        <w:rPr>
          <w:rFonts w:cs="DecoType Naskh Variants" w:hint="cs"/>
          <w:b/>
          <w:bCs/>
          <w:sz w:val="2"/>
          <w:szCs w:val="2"/>
          <w:rtl/>
        </w:rPr>
      </w:pPr>
    </w:p>
    <w:p w:rsidR="00306C8C" w:rsidRPr="007C736F" w:rsidRDefault="00306C8C" w:rsidP="007C736F">
      <w:pPr>
        <w:rPr>
          <w:rtl/>
        </w:rPr>
      </w:pPr>
    </w:p>
    <w:p w:rsidR="00DD6C73" w:rsidRPr="00357AFC" w:rsidRDefault="00DD6C73" w:rsidP="00F97AAF">
      <w:pPr>
        <w:rPr>
          <w:rFonts w:cs="Simplified Arabic"/>
          <w:sz w:val="2"/>
          <w:szCs w:val="2"/>
          <w:rtl/>
        </w:rPr>
      </w:pPr>
    </w:p>
    <w:p w:rsidR="003333E1" w:rsidRPr="003333E1" w:rsidRDefault="003333E1" w:rsidP="003333E1">
      <w:pPr>
        <w:rPr>
          <w:rFonts w:cs="Simplified Arabic"/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6"/>
        <w:gridCol w:w="8036"/>
      </w:tblGrid>
      <w:tr w:rsidR="003333E1" w:rsidRPr="003333E1" w:rsidTr="00416314">
        <w:tc>
          <w:tcPr>
            <w:tcW w:w="8522" w:type="dxa"/>
            <w:gridSpan w:val="2"/>
          </w:tcPr>
          <w:p w:rsidR="003333E1" w:rsidRPr="003333E1" w:rsidRDefault="003333E1" w:rsidP="00CE7C32">
            <w:pPr>
              <w:rPr>
                <w:rFonts w:cs="Simplified Arabic"/>
                <w:b/>
                <w:bCs/>
                <w:rtl/>
              </w:rPr>
            </w:pPr>
            <w:r w:rsidRPr="003333E1">
              <w:rPr>
                <w:rFonts w:cs="Simplified Arabic" w:hint="cs"/>
                <w:b/>
                <w:bCs/>
                <w:rtl/>
              </w:rPr>
              <w:t xml:space="preserve">محاور البحث العلمي في قسم اللغة الفرنسية لعام </w:t>
            </w:r>
            <w:r w:rsidR="00CE7C32">
              <w:rPr>
                <w:rFonts w:cs="Simplified Arabic" w:hint="cs"/>
                <w:b/>
                <w:bCs/>
                <w:rtl/>
              </w:rPr>
              <w:t>2025-2026</w:t>
            </w:r>
            <w:bookmarkStart w:id="0" w:name="_GoBack"/>
            <w:bookmarkEnd w:id="0"/>
          </w:p>
        </w:tc>
      </w:tr>
      <w:tr w:rsidR="003333E1" w:rsidRPr="003333E1" w:rsidTr="00416314">
        <w:tc>
          <w:tcPr>
            <w:tcW w:w="427" w:type="dxa"/>
          </w:tcPr>
          <w:p w:rsidR="003333E1" w:rsidRPr="003333E1" w:rsidRDefault="003333E1" w:rsidP="003333E1">
            <w:pPr>
              <w:rPr>
                <w:rFonts w:cs="Simplified Arabic"/>
                <w:b/>
                <w:bCs/>
                <w:rtl/>
              </w:rPr>
            </w:pPr>
            <w:r w:rsidRPr="003333E1"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8095" w:type="dxa"/>
          </w:tcPr>
          <w:p w:rsidR="003333E1" w:rsidRPr="003333E1" w:rsidRDefault="003333E1" w:rsidP="003333E1">
            <w:pPr>
              <w:rPr>
                <w:rFonts w:cs="Simplified Arabic"/>
                <w:b/>
                <w:bCs/>
                <w:rtl/>
              </w:rPr>
            </w:pPr>
            <w:r w:rsidRPr="003333E1">
              <w:rPr>
                <w:rFonts w:cs="Simplified Arabic" w:hint="cs"/>
                <w:b/>
                <w:bCs/>
                <w:rtl/>
              </w:rPr>
              <w:t>الدراسات الأدبية : دراسة المسرحيات والروايات والقصص والأشعار.</w:t>
            </w:r>
          </w:p>
        </w:tc>
      </w:tr>
      <w:tr w:rsidR="003333E1" w:rsidRPr="003333E1" w:rsidTr="00416314">
        <w:tc>
          <w:tcPr>
            <w:tcW w:w="427" w:type="dxa"/>
          </w:tcPr>
          <w:p w:rsidR="003333E1" w:rsidRPr="003333E1" w:rsidRDefault="003333E1" w:rsidP="003333E1">
            <w:pPr>
              <w:rPr>
                <w:rFonts w:cs="Simplified Arabic"/>
                <w:b/>
                <w:bCs/>
                <w:rtl/>
              </w:rPr>
            </w:pPr>
            <w:r w:rsidRPr="003333E1">
              <w:rPr>
                <w:rFonts w:cs="Simplified Arabic" w:hint="cs"/>
                <w:b/>
                <w:bCs/>
                <w:rtl/>
              </w:rPr>
              <w:t>2</w:t>
            </w:r>
          </w:p>
        </w:tc>
        <w:tc>
          <w:tcPr>
            <w:tcW w:w="8095" w:type="dxa"/>
          </w:tcPr>
          <w:p w:rsidR="003333E1" w:rsidRPr="003333E1" w:rsidRDefault="003333E1" w:rsidP="003333E1">
            <w:pPr>
              <w:rPr>
                <w:rFonts w:cs="Simplified Arabic"/>
                <w:b/>
                <w:bCs/>
                <w:rtl/>
              </w:rPr>
            </w:pPr>
            <w:r w:rsidRPr="003333E1">
              <w:rPr>
                <w:rFonts w:cs="Simplified Arabic" w:hint="cs"/>
                <w:b/>
                <w:bCs/>
                <w:rtl/>
              </w:rPr>
              <w:t>الدراسات النحوية.</w:t>
            </w:r>
          </w:p>
        </w:tc>
      </w:tr>
      <w:tr w:rsidR="003333E1" w:rsidRPr="003333E1" w:rsidTr="00416314">
        <w:tc>
          <w:tcPr>
            <w:tcW w:w="427" w:type="dxa"/>
          </w:tcPr>
          <w:p w:rsidR="003333E1" w:rsidRPr="003333E1" w:rsidRDefault="003333E1" w:rsidP="003333E1">
            <w:pPr>
              <w:rPr>
                <w:rFonts w:cs="Simplified Arabic"/>
                <w:b/>
                <w:bCs/>
                <w:rtl/>
              </w:rPr>
            </w:pPr>
            <w:r w:rsidRPr="003333E1">
              <w:rPr>
                <w:rFonts w:cs="Simplified Arabic" w:hint="cs"/>
                <w:b/>
                <w:bCs/>
                <w:rtl/>
              </w:rPr>
              <w:t>3</w:t>
            </w:r>
          </w:p>
        </w:tc>
        <w:tc>
          <w:tcPr>
            <w:tcW w:w="8095" w:type="dxa"/>
          </w:tcPr>
          <w:p w:rsidR="003333E1" w:rsidRPr="003333E1" w:rsidRDefault="003333E1" w:rsidP="003333E1">
            <w:pPr>
              <w:rPr>
                <w:rFonts w:cs="Simplified Arabic"/>
                <w:b/>
                <w:bCs/>
                <w:rtl/>
              </w:rPr>
            </w:pPr>
            <w:r w:rsidRPr="003333E1">
              <w:rPr>
                <w:rFonts w:cs="Simplified Arabic" w:hint="cs"/>
                <w:b/>
                <w:bCs/>
                <w:rtl/>
              </w:rPr>
              <w:t>البحث في علم الدلالة.</w:t>
            </w:r>
          </w:p>
        </w:tc>
      </w:tr>
      <w:tr w:rsidR="003333E1" w:rsidRPr="003333E1" w:rsidTr="00416314">
        <w:tc>
          <w:tcPr>
            <w:tcW w:w="427" w:type="dxa"/>
          </w:tcPr>
          <w:p w:rsidR="003333E1" w:rsidRPr="003333E1" w:rsidRDefault="003333E1" w:rsidP="003333E1">
            <w:pPr>
              <w:rPr>
                <w:rFonts w:cs="Simplified Arabic"/>
                <w:b/>
                <w:bCs/>
                <w:rtl/>
              </w:rPr>
            </w:pPr>
            <w:r w:rsidRPr="003333E1">
              <w:rPr>
                <w:rFonts w:cs="Simplified Arabic" w:hint="cs"/>
                <w:b/>
                <w:bCs/>
                <w:rtl/>
              </w:rPr>
              <w:t>4</w:t>
            </w:r>
          </w:p>
        </w:tc>
        <w:tc>
          <w:tcPr>
            <w:tcW w:w="8095" w:type="dxa"/>
          </w:tcPr>
          <w:p w:rsidR="003333E1" w:rsidRPr="003333E1" w:rsidRDefault="003333E1" w:rsidP="003333E1">
            <w:pPr>
              <w:rPr>
                <w:rFonts w:cs="Simplified Arabic"/>
                <w:b/>
                <w:bCs/>
                <w:rtl/>
              </w:rPr>
            </w:pPr>
            <w:r w:rsidRPr="003333E1">
              <w:rPr>
                <w:rFonts w:cs="Simplified Arabic" w:hint="cs"/>
                <w:b/>
                <w:bCs/>
                <w:rtl/>
              </w:rPr>
              <w:t>دراسات مرتبطة بتعليم الفرنسية لغير الناطقي</w:t>
            </w:r>
            <w:r w:rsidRPr="003333E1">
              <w:rPr>
                <w:rFonts w:cs="Simplified Arabic" w:hint="eastAsia"/>
                <w:b/>
                <w:bCs/>
                <w:rtl/>
              </w:rPr>
              <w:t>ن</w:t>
            </w:r>
            <w:r w:rsidRPr="003333E1">
              <w:rPr>
                <w:rFonts w:cs="Simplified Arabic" w:hint="cs"/>
                <w:b/>
                <w:bCs/>
                <w:rtl/>
              </w:rPr>
              <w:t xml:space="preserve"> بها.</w:t>
            </w:r>
          </w:p>
        </w:tc>
      </w:tr>
      <w:tr w:rsidR="003333E1" w:rsidRPr="003333E1" w:rsidTr="00416314">
        <w:tc>
          <w:tcPr>
            <w:tcW w:w="427" w:type="dxa"/>
          </w:tcPr>
          <w:p w:rsidR="003333E1" w:rsidRPr="003333E1" w:rsidRDefault="003333E1" w:rsidP="003333E1">
            <w:pPr>
              <w:rPr>
                <w:rFonts w:cs="Simplified Arabic"/>
                <w:b/>
                <w:bCs/>
                <w:rtl/>
              </w:rPr>
            </w:pPr>
            <w:r w:rsidRPr="003333E1">
              <w:rPr>
                <w:rFonts w:cs="Simplified Arabic" w:hint="cs"/>
                <w:b/>
                <w:bCs/>
                <w:rtl/>
              </w:rPr>
              <w:t>5</w:t>
            </w:r>
          </w:p>
        </w:tc>
        <w:tc>
          <w:tcPr>
            <w:tcW w:w="8095" w:type="dxa"/>
          </w:tcPr>
          <w:p w:rsidR="003333E1" w:rsidRPr="003333E1" w:rsidRDefault="003333E1" w:rsidP="003333E1">
            <w:pPr>
              <w:rPr>
                <w:rFonts w:cs="Simplified Arabic"/>
                <w:b/>
                <w:bCs/>
                <w:rtl/>
              </w:rPr>
            </w:pPr>
            <w:r w:rsidRPr="003333E1">
              <w:rPr>
                <w:rFonts w:cs="Simplified Arabic" w:hint="cs"/>
                <w:b/>
                <w:bCs/>
                <w:rtl/>
              </w:rPr>
              <w:t>الدراسات اللغوية</w:t>
            </w:r>
            <w:r w:rsidR="00883B3C">
              <w:rPr>
                <w:rFonts w:cs="Simplified Arabic" w:hint="cs"/>
                <w:b/>
                <w:bCs/>
                <w:rtl/>
              </w:rPr>
              <w:t xml:space="preserve"> والتعليمية</w:t>
            </w:r>
            <w:r w:rsidRPr="003333E1">
              <w:rPr>
                <w:rFonts w:cs="Simplified Arabic" w:hint="cs"/>
                <w:b/>
                <w:bCs/>
                <w:rtl/>
              </w:rPr>
              <w:t>: اللسانيات العامة- اللسانيات التطبيقية- تحليل الخطاب- علم النفس اللغوي- علم اللغة الاجتماعي.</w:t>
            </w:r>
          </w:p>
        </w:tc>
      </w:tr>
      <w:tr w:rsidR="003333E1" w:rsidRPr="003333E1" w:rsidTr="00416314">
        <w:tc>
          <w:tcPr>
            <w:tcW w:w="427" w:type="dxa"/>
          </w:tcPr>
          <w:p w:rsidR="003333E1" w:rsidRPr="003333E1" w:rsidRDefault="003333E1" w:rsidP="003333E1">
            <w:pPr>
              <w:rPr>
                <w:rFonts w:cs="Simplified Arabic"/>
                <w:b/>
                <w:bCs/>
                <w:rtl/>
              </w:rPr>
            </w:pPr>
            <w:r w:rsidRPr="003333E1">
              <w:rPr>
                <w:rFonts w:cs="Simplified Arabic" w:hint="cs"/>
                <w:b/>
                <w:bCs/>
                <w:rtl/>
              </w:rPr>
              <w:t>6</w:t>
            </w:r>
          </w:p>
        </w:tc>
        <w:tc>
          <w:tcPr>
            <w:tcW w:w="8095" w:type="dxa"/>
          </w:tcPr>
          <w:p w:rsidR="003333E1" w:rsidRPr="003333E1" w:rsidRDefault="003333E1" w:rsidP="003333E1">
            <w:pPr>
              <w:rPr>
                <w:rFonts w:cs="Simplified Arabic"/>
                <w:b/>
                <w:bCs/>
                <w:rtl/>
              </w:rPr>
            </w:pPr>
            <w:r w:rsidRPr="003333E1">
              <w:rPr>
                <w:rFonts w:cs="Simplified Arabic" w:hint="cs"/>
                <w:b/>
                <w:bCs/>
                <w:rtl/>
              </w:rPr>
              <w:t>الدراسات الأدبية المقارنة: في المسرح والرواية والقصة القصيرة والأسطورة (بأكثر من لغة).</w:t>
            </w:r>
          </w:p>
          <w:p w:rsidR="003333E1" w:rsidRPr="003333E1" w:rsidRDefault="003333E1" w:rsidP="003333E1">
            <w:pPr>
              <w:rPr>
                <w:rFonts w:cs="Simplified Arabic"/>
                <w:b/>
                <w:bCs/>
                <w:rtl/>
              </w:rPr>
            </w:pPr>
            <w:r w:rsidRPr="003333E1">
              <w:rPr>
                <w:rFonts w:cs="Simplified Arabic" w:hint="cs"/>
                <w:b/>
                <w:bCs/>
                <w:rtl/>
              </w:rPr>
              <w:t xml:space="preserve">                         أدب الأزمات.</w:t>
            </w:r>
          </w:p>
        </w:tc>
      </w:tr>
      <w:tr w:rsidR="003333E1" w:rsidRPr="003333E1" w:rsidTr="00416314">
        <w:tc>
          <w:tcPr>
            <w:tcW w:w="427" w:type="dxa"/>
          </w:tcPr>
          <w:p w:rsidR="003333E1" w:rsidRPr="003333E1" w:rsidRDefault="003333E1" w:rsidP="003333E1">
            <w:pPr>
              <w:rPr>
                <w:rFonts w:cs="Simplified Arabic"/>
                <w:b/>
                <w:bCs/>
                <w:rtl/>
              </w:rPr>
            </w:pPr>
            <w:r w:rsidRPr="003333E1">
              <w:rPr>
                <w:rFonts w:cs="Simplified Arabic" w:hint="cs"/>
                <w:b/>
                <w:bCs/>
                <w:rtl/>
              </w:rPr>
              <w:t>7</w:t>
            </w:r>
          </w:p>
        </w:tc>
        <w:tc>
          <w:tcPr>
            <w:tcW w:w="8095" w:type="dxa"/>
          </w:tcPr>
          <w:p w:rsidR="003333E1" w:rsidRPr="003333E1" w:rsidRDefault="003333E1" w:rsidP="003333E1">
            <w:pPr>
              <w:rPr>
                <w:rFonts w:cs="Simplified Arabic"/>
                <w:b/>
                <w:bCs/>
                <w:rtl/>
              </w:rPr>
            </w:pPr>
            <w:r w:rsidRPr="003333E1">
              <w:rPr>
                <w:rFonts w:cs="Simplified Arabic" w:hint="cs"/>
                <w:b/>
                <w:bCs/>
                <w:rtl/>
              </w:rPr>
              <w:t>الدراسات اللغوية المقارنة: في النحو وعلم المعاني وعلم المصطلح وتوليد الألفاظ(بأكثر من لغة).</w:t>
            </w:r>
          </w:p>
        </w:tc>
      </w:tr>
      <w:tr w:rsidR="003333E1" w:rsidRPr="003333E1" w:rsidTr="00416314">
        <w:tc>
          <w:tcPr>
            <w:tcW w:w="427" w:type="dxa"/>
          </w:tcPr>
          <w:p w:rsidR="003333E1" w:rsidRPr="003333E1" w:rsidRDefault="003333E1" w:rsidP="003333E1">
            <w:pPr>
              <w:rPr>
                <w:rFonts w:cs="Simplified Arabic"/>
                <w:b/>
                <w:bCs/>
                <w:rtl/>
              </w:rPr>
            </w:pPr>
            <w:r w:rsidRPr="003333E1">
              <w:rPr>
                <w:rFonts w:cs="Simplified Arabic" w:hint="cs"/>
                <w:b/>
                <w:bCs/>
                <w:rtl/>
              </w:rPr>
              <w:t>8</w:t>
            </w:r>
          </w:p>
        </w:tc>
        <w:tc>
          <w:tcPr>
            <w:tcW w:w="8095" w:type="dxa"/>
          </w:tcPr>
          <w:p w:rsidR="003333E1" w:rsidRPr="003333E1" w:rsidRDefault="003333E1" w:rsidP="003333E1">
            <w:pPr>
              <w:rPr>
                <w:rFonts w:cs="Simplified Arabic"/>
                <w:b/>
                <w:bCs/>
                <w:rtl/>
              </w:rPr>
            </w:pPr>
            <w:r w:rsidRPr="003333E1">
              <w:rPr>
                <w:rFonts w:cs="Simplified Arabic" w:hint="cs"/>
                <w:b/>
                <w:bCs/>
                <w:rtl/>
              </w:rPr>
              <w:t>الدراسات اللغوية والأدبية: في الجوانب النحوية والدلالية والاصطلاحية, مقرونة بدراسة أدبية وجمالية.</w:t>
            </w:r>
          </w:p>
        </w:tc>
      </w:tr>
      <w:tr w:rsidR="003333E1" w:rsidRPr="003333E1" w:rsidTr="00416314">
        <w:tc>
          <w:tcPr>
            <w:tcW w:w="427" w:type="dxa"/>
          </w:tcPr>
          <w:p w:rsidR="003333E1" w:rsidRPr="003333E1" w:rsidRDefault="003333E1" w:rsidP="003333E1">
            <w:pPr>
              <w:rPr>
                <w:rFonts w:cs="Simplified Arabic"/>
                <w:b/>
                <w:bCs/>
                <w:rtl/>
              </w:rPr>
            </w:pPr>
            <w:r w:rsidRPr="003333E1">
              <w:rPr>
                <w:rFonts w:cs="Simplified Arabic" w:hint="cs"/>
                <w:b/>
                <w:bCs/>
                <w:rtl/>
              </w:rPr>
              <w:t>9</w:t>
            </w:r>
          </w:p>
        </w:tc>
        <w:tc>
          <w:tcPr>
            <w:tcW w:w="8095" w:type="dxa"/>
          </w:tcPr>
          <w:p w:rsidR="003333E1" w:rsidRPr="003333E1" w:rsidRDefault="003333E1" w:rsidP="003333E1">
            <w:pPr>
              <w:rPr>
                <w:rFonts w:cs="Simplified Arabic"/>
                <w:b/>
                <w:bCs/>
                <w:rtl/>
              </w:rPr>
            </w:pPr>
            <w:r w:rsidRPr="003333E1">
              <w:rPr>
                <w:rFonts w:cs="Simplified Arabic" w:hint="cs"/>
                <w:b/>
                <w:bCs/>
                <w:rtl/>
              </w:rPr>
              <w:t>الترجمة من الفرنسية وإليها: ترجمة الكتب والمقالات والنصوص التخصصية, وتضمينها ملحقاً تحليلياَ لمشاكل الترجمة الواردة في النص المترجم والحلول المقترحة لتجاوزها.</w:t>
            </w:r>
          </w:p>
        </w:tc>
      </w:tr>
      <w:tr w:rsidR="003333E1" w:rsidRPr="003333E1" w:rsidTr="00416314">
        <w:tc>
          <w:tcPr>
            <w:tcW w:w="427" w:type="dxa"/>
          </w:tcPr>
          <w:p w:rsidR="003333E1" w:rsidRPr="003333E1" w:rsidRDefault="003333E1" w:rsidP="003333E1">
            <w:pPr>
              <w:rPr>
                <w:rFonts w:cs="Simplified Arabic"/>
                <w:b/>
                <w:bCs/>
                <w:rtl/>
              </w:rPr>
            </w:pPr>
            <w:r w:rsidRPr="003333E1">
              <w:rPr>
                <w:rFonts w:cs="Simplified Arabic" w:hint="cs"/>
                <w:b/>
                <w:bCs/>
                <w:rtl/>
              </w:rPr>
              <w:t>10</w:t>
            </w:r>
          </w:p>
        </w:tc>
        <w:tc>
          <w:tcPr>
            <w:tcW w:w="8095" w:type="dxa"/>
          </w:tcPr>
          <w:p w:rsidR="003333E1" w:rsidRPr="003333E1" w:rsidRDefault="003333E1" w:rsidP="003333E1">
            <w:pPr>
              <w:rPr>
                <w:rFonts w:cs="Simplified Arabic"/>
                <w:b/>
                <w:bCs/>
                <w:rtl/>
              </w:rPr>
            </w:pPr>
            <w:r w:rsidRPr="003333E1">
              <w:rPr>
                <w:rFonts w:cs="Simplified Arabic" w:hint="cs"/>
                <w:b/>
                <w:bCs/>
                <w:rtl/>
              </w:rPr>
              <w:t>نظريات الترجمة: عرض أساليب في الترجمة وفقاً لمنهج تحليلي وتطبيقي .</w:t>
            </w:r>
          </w:p>
        </w:tc>
      </w:tr>
    </w:tbl>
    <w:p w:rsidR="00903749" w:rsidRPr="003333E1" w:rsidRDefault="00903749" w:rsidP="00903749">
      <w:pPr>
        <w:rPr>
          <w:rFonts w:cs="Simplified Arabic"/>
          <w:sz w:val="10"/>
          <w:szCs w:val="10"/>
          <w:rtl/>
        </w:rPr>
      </w:pPr>
    </w:p>
    <w:sectPr w:rsidR="00903749" w:rsidRPr="003333E1" w:rsidSect="00FA64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7553A"/>
    <w:multiLevelType w:val="hybridMultilevel"/>
    <w:tmpl w:val="08F85E2E"/>
    <w:lvl w:ilvl="0" w:tplc="A5B808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ecoType Naskh Variant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31224"/>
    <w:multiLevelType w:val="hybridMultilevel"/>
    <w:tmpl w:val="8BF2333A"/>
    <w:lvl w:ilvl="0" w:tplc="814EFB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7333EC"/>
    <w:multiLevelType w:val="hybridMultilevel"/>
    <w:tmpl w:val="A67C877A"/>
    <w:lvl w:ilvl="0" w:tplc="BFF46D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205D94"/>
    <w:multiLevelType w:val="hybridMultilevel"/>
    <w:tmpl w:val="8AA438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E1"/>
    <w:rsid w:val="000007EF"/>
    <w:rsid w:val="000018BF"/>
    <w:rsid w:val="000077A8"/>
    <w:rsid w:val="00011391"/>
    <w:rsid w:val="00015D38"/>
    <w:rsid w:val="0002637D"/>
    <w:rsid w:val="00040C5F"/>
    <w:rsid w:val="00046C55"/>
    <w:rsid w:val="00073506"/>
    <w:rsid w:val="00081940"/>
    <w:rsid w:val="000951B6"/>
    <w:rsid w:val="000C7330"/>
    <w:rsid w:val="000D702C"/>
    <w:rsid w:val="000D7B49"/>
    <w:rsid w:val="000D7E35"/>
    <w:rsid w:val="000F2257"/>
    <w:rsid w:val="000F3CA2"/>
    <w:rsid w:val="000F5FF3"/>
    <w:rsid w:val="000F660A"/>
    <w:rsid w:val="000F7FB7"/>
    <w:rsid w:val="00112BBB"/>
    <w:rsid w:val="001327C1"/>
    <w:rsid w:val="00144D92"/>
    <w:rsid w:val="001504AD"/>
    <w:rsid w:val="00162648"/>
    <w:rsid w:val="00163255"/>
    <w:rsid w:val="00164FEE"/>
    <w:rsid w:val="00166EB2"/>
    <w:rsid w:val="00173726"/>
    <w:rsid w:val="00175F23"/>
    <w:rsid w:val="001779BA"/>
    <w:rsid w:val="00193C0B"/>
    <w:rsid w:val="00194E86"/>
    <w:rsid w:val="001A653B"/>
    <w:rsid w:val="001C3592"/>
    <w:rsid w:val="001D3EB0"/>
    <w:rsid w:val="001D4442"/>
    <w:rsid w:val="001F1880"/>
    <w:rsid w:val="002006B1"/>
    <w:rsid w:val="00206B0F"/>
    <w:rsid w:val="0021264D"/>
    <w:rsid w:val="0025173F"/>
    <w:rsid w:val="002569C6"/>
    <w:rsid w:val="00261B59"/>
    <w:rsid w:val="0026340A"/>
    <w:rsid w:val="002A6144"/>
    <w:rsid w:val="002C13DD"/>
    <w:rsid w:val="002C5951"/>
    <w:rsid w:val="002D2656"/>
    <w:rsid w:val="002D2870"/>
    <w:rsid w:val="002D567F"/>
    <w:rsid w:val="003062AD"/>
    <w:rsid w:val="00306664"/>
    <w:rsid w:val="00306C8C"/>
    <w:rsid w:val="003118E3"/>
    <w:rsid w:val="00317623"/>
    <w:rsid w:val="00324E4E"/>
    <w:rsid w:val="003333E1"/>
    <w:rsid w:val="00341583"/>
    <w:rsid w:val="003417CB"/>
    <w:rsid w:val="003453BA"/>
    <w:rsid w:val="00353BAF"/>
    <w:rsid w:val="0035409F"/>
    <w:rsid w:val="00357AFC"/>
    <w:rsid w:val="003706EC"/>
    <w:rsid w:val="00370AE1"/>
    <w:rsid w:val="003807D4"/>
    <w:rsid w:val="003B1F42"/>
    <w:rsid w:val="003B3620"/>
    <w:rsid w:val="003B4897"/>
    <w:rsid w:val="003B673A"/>
    <w:rsid w:val="003C4FD1"/>
    <w:rsid w:val="003D7685"/>
    <w:rsid w:val="003F329D"/>
    <w:rsid w:val="004021C2"/>
    <w:rsid w:val="004140FB"/>
    <w:rsid w:val="004359DB"/>
    <w:rsid w:val="00445A85"/>
    <w:rsid w:val="004562AB"/>
    <w:rsid w:val="004643C5"/>
    <w:rsid w:val="0049289F"/>
    <w:rsid w:val="004B25EE"/>
    <w:rsid w:val="004D61C5"/>
    <w:rsid w:val="004E0406"/>
    <w:rsid w:val="004E5628"/>
    <w:rsid w:val="004E7A3B"/>
    <w:rsid w:val="0051676C"/>
    <w:rsid w:val="00556C37"/>
    <w:rsid w:val="00571CFA"/>
    <w:rsid w:val="00577E2D"/>
    <w:rsid w:val="005C4ADC"/>
    <w:rsid w:val="005E4241"/>
    <w:rsid w:val="005E468F"/>
    <w:rsid w:val="005E7877"/>
    <w:rsid w:val="006007EA"/>
    <w:rsid w:val="00623A57"/>
    <w:rsid w:val="006432FA"/>
    <w:rsid w:val="0065011B"/>
    <w:rsid w:val="00650377"/>
    <w:rsid w:val="00650804"/>
    <w:rsid w:val="006557F9"/>
    <w:rsid w:val="00676666"/>
    <w:rsid w:val="00690A04"/>
    <w:rsid w:val="006A0C74"/>
    <w:rsid w:val="006A5276"/>
    <w:rsid w:val="006B0123"/>
    <w:rsid w:val="006C555E"/>
    <w:rsid w:val="006D1C61"/>
    <w:rsid w:val="006D3165"/>
    <w:rsid w:val="006D37B4"/>
    <w:rsid w:val="006D3D06"/>
    <w:rsid w:val="006E1C44"/>
    <w:rsid w:val="00715A3F"/>
    <w:rsid w:val="007235A4"/>
    <w:rsid w:val="00727109"/>
    <w:rsid w:val="007312CE"/>
    <w:rsid w:val="0074360F"/>
    <w:rsid w:val="00747B81"/>
    <w:rsid w:val="00754BF6"/>
    <w:rsid w:val="00775B1C"/>
    <w:rsid w:val="00780079"/>
    <w:rsid w:val="00790B0D"/>
    <w:rsid w:val="007A28B3"/>
    <w:rsid w:val="007A3814"/>
    <w:rsid w:val="007C6477"/>
    <w:rsid w:val="007C736F"/>
    <w:rsid w:val="007D1C2C"/>
    <w:rsid w:val="007D7EE1"/>
    <w:rsid w:val="007E3ED0"/>
    <w:rsid w:val="007F0A82"/>
    <w:rsid w:val="007F5E13"/>
    <w:rsid w:val="00802510"/>
    <w:rsid w:val="0080407E"/>
    <w:rsid w:val="00810D73"/>
    <w:rsid w:val="0081640D"/>
    <w:rsid w:val="0083232C"/>
    <w:rsid w:val="008355D1"/>
    <w:rsid w:val="008510BE"/>
    <w:rsid w:val="00857EDA"/>
    <w:rsid w:val="0086316C"/>
    <w:rsid w:val="008663B5"/>
    <w:rsid w:val="00867F98"/>
    <w:rsid w:val="00883B3C"/>
    <w:rsid w:val="00884EFC"/>
    <w:rsid w:val="00886F7D"/>
    <w:rsid w:val="0089421D"/>
    <w:rsid w:val="008A7983"/>
    <w:rsid w:val="008D52BB"/>
    <w:rsid w:val="008D6420"/>
    <w:rsid w:val="008E245E"/>
    <w:rsid w:val="00901E66"/>
    <w:rsid w:val="00903749"/>
    <w:rsid w:val="00917D11"/>
    <w:rsid w:val="009231D2"/>
    <w:rsid w:val="00931D95"/>
    <w:rsid w:val="00942C54"/>
    <w:rsid w:val="00951913"/>
    <w:rsid w:val="0096010D"/>
    <w:rsid w:val="00960DD6"/>
    <w:rsid w:val="00963D5E"/>
    <w:rsid w:val="00993AA1"/>
    <w:rsid w:val="009945A3"/>
    <w:rsid w:val="009B3CD3"/>
    <w:rsid w:val="009B58A5"/>
    <w:rsid w:val="009C2C7C"/>
    <w:rsid w:val="009D2F8F"/>
    <w:rsid w:val="009D4013"/>
    <w:rsid w:val="009D53AD"/>
    <w:rsid w:val="009E1A7C"/>
    <w:rsid w:val="009E70FA"/>
    <w:rsid w:val="00A34C2C"/>
    <w:rsid w:val="00A94149"/>
    <w:rsid w:val="00A94B19"/>
    <w:rsid w:val="00A97E3C"/>
    <w:rsid w:val="00AB602F"/>
    <w:rsid w:val="00AC031E"/>
    <w:rsid w:val="00AC0EFB"/>
    <w:rsid w:val="00AD2D95"/>
    <w:rsid w:val="00AE7F44"/>
    <w:rsid w:val="00AF032D"/>
    <w:rsid w:val="00AF6D31"/>
    <w:rsid w:val="00B056E2"/>
    <w:rsid w:val="00B113CE"/>
    <w:rsid w:val="00B31445"/>
    <w:rsid w:val="00B31F83"/>
    <w:rsid w:val="00B7640F"/>
    <w:rsid w:val="00B86A08"/>
    <w:rsid w:val="00B9545E"/>
    <w:rsid w:val="00BB1E54"/>
    <w:rsid w:val="00BE1F78"/>
    <w:rsid w:val="00C02A8C"/>
    <w:rsid w:val="00C16AE0"/>
    <w:rsid w:val="00C26B4F"/>
    <w:rsid w:val="00C26D07"/>
    <w:rsid w:val="00C71701"/>
    <w:rsid w:val="00C82E33"/>
    <w:rsid w:val="00C857A3"/>
    <w:rsid w:val="00CD04E7"/>
    <w:rsid w:val="00CE7C32"/>
    <w:rsid w:val="00CF13D9"/>
    <w:rsid w:val="00CF228D"/>
    <w:rsid w:val="00CF5D41"/>
    <w:rsid w:val="00D01A2E"/>
    <w:rsid w:val="00D023AB"/>
    <w:rsid w:val="00D07D26"/>
    <w:rsid w:val="00D115F1"/>
    <w:rsid w:val="00D15316"/>
    <w:rsid w:val="00D20775"/>
    <w:rsid w:val="00D27FFE"/>
    <w:rsid w:val="00D5138A"/>
    <w:rsid w:val="00D76599"/>
    <w:rsid w:val="00D9715C"/>
    <w:rsid w:val="00DA023F"/>
    <w:rsid w:val="00DA76FA"/>
    <w:rsid w:val="00DC36ED"/>
    <w:rsid w:val="00DD00A6"/>
    <w:rsid w:val="00DD6C73"/>
    <w:rsid w:val="00DE0C29"/>
    <w:rsid w:val="00DF4A02"/>
    <w:rsid w:val="00DF7BAB"/>
    <w:rsid w:val="00E27A27"/>
    <w:rsid w:val="00E40EFF"/>
    <w:rsid w:val="00E45E43"/>
    <w:rsid w:val="00E87AD1"/>
    <w:rsid w:val="00E94A8D"/>
    <w:rsid w:val="00E95041"/>
    <w:rsid w:val="00E9753A"/>
    <w:rsid w:val="00EB0DE1"/>
    <w:rsid w:val="00EC16F9"/>
    <w:rsid w:val="00EC264B"/>
    <w:rsid w:val="00EE458E"/>
    <w:rsid w:val="00EE5442"/>
    <w:rsid w:val="00EF6C92"/>
    <w:rsid w:val="00F110BC"/>
    <w:rsid w:val="00F22100"/>
    <w:rsid w:val="00F262A8"/>
    <w:rsid w:val="00F303EB"/>
    <w:rsid w:val="00F3189D"/>
    <w:rsid w:val="00F60DC5"/>
    <w:rsid w:val="00F60EEF"/>
    <w:rsid w:val="00F6175B"/>
    <w:rsid w:val="00F950B1"/>
    <w:rsid w:val="00F97AAF"/>
    <w:rsid w:val="00FA6440"/>
    <w:rsid w:val="00FC0C87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EE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FE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A7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EE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FE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A7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ter\Desktop\&#1606;&#1605;&#1575;&#1584;&#1580;\&#1602;&#1575;&#1604;&#1576;%20&#1602;&#1585;&#1575;&#1585;%20&#1605;&#1580;&#1604;&#1587;%20&#1602;&#1587;&#1605;2018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68453-2512-4B9D-A4BA-96E8226E1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قالب قرار مجلس قسم2018.dotx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جامعة البعث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 Fattouh</dc:creator>
  <cp:lastModifiedBy>ppp</cp:lastModifiedBy>
  <cp:revision>4</cp:revision>
  <cp:lastPrinted>2013-11-25T09:11:00Z</cp:lastPrinted>
  <dcterms:created xsi:type="dcterms:W3CDTF">2025-11-06T15:54:00Z</dcterms:created>
  <dcterms:modified xsi:type="dcterms:W3CDTF">2025-11-06T15:54:00Z</dcterms:modified>
</cp:coreProperties>
</file>