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/>
        <w:bidi w:val="0"/>
        <w:rPr>
          <w:rFonts w:hAnsiTheme="majorBidi" w:asciiTheme="majorBidi"/>
          <w:b/>
          <w:bCs/>
          <w:sz w:val="16"/>
          <w:szCs w:val="1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Faculty of Arts</w:t>
      </w:r>
      <w:r>
        <w:rPr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ab/>
        <w:tab/>
        <w:tab/>
        <w:tab/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SECOND Semester </w:t>
      </w:r>
    </w:p>
    <w:p>
      <w:pPr>
        <w:spacing w:after="0" w:line="240" w:lineRule="auto"/>
        <w:ind w:right="-766"/>
        <w:bidi w:val="0"/>
        <w:rPr>
          <w:rFonts w:hAnsi="Engravers MT" w:ascii="Engravers MT"/>
          <w:b/>
          <w:bCs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Department of English   </w:t>
        <w:tab/>
        <w:tab/>
        <w:t xml:space="preserve">Third Year                      </w:t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  Translation Programme</w:t>
        <w:tab/>
        <w:t xml:space="preserve"> </w:t>
        <w:tab/>
        <w:t xml:space="preserve">date: AUGUST, 2025 </w:t>
      </w:r>
    </w:p>
    <w:p>
      <w:pPr>
        <w:spacing w:line="240" w:lineRule="auto"/>
        <w:ind w:right="-58"/>
        <w:bidi w:val="0"/>
        <w:rPr>
          <w:rFonts w:hAnsi="Engravers MT" w:ascii="Engravers MT"/>
          <w:b/>
          <w:bCs/>
          <w:sz w:val="16"/>
          <w:szCs w:val="1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</w:t>
        <w:tab/>
        <w:tab/>
        <w:tab/>
        <w:tab/>
        <w:t xml:space="preserve">    </w:t>
      </w:r>
    </w:p>
    <w:p>
      <w:pPr>
        <w:spacing w:after="0" w:line="240" w:lineRule="auto"/>
        <w:bidi w:val="0"/>
        <w:jc w:val="center"/>
        <w:rPr>
          <w:rFonts w:hAnsi="Engravers MT" w:ascii="Engravers MT"/>
          <w:b/>
          <w:bCs/>
          <w:sz w:val="26"/>
          <w:szCs w:val="2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Contrastive Linguistics</w:t>
      </w:r>
    </w:p>
    <w:p>
      <w:pPr>
        <w:spacing w:after="0" w:line="240" w:lineRule="auto"/>
        <w:bidi w:val="0"/>
        <w:jc w:val="center"/>
        <w:rPr>
          <w:b/>
          <w:bCs/>
        </w:rPr>
      </w:pPr>
    </w:p>
    <w:p>
      <w:pPr>
        <w:spacing w:after="0" w:line="240" w:lineRule="auto"/>
        <w:bidi w:val="0"/>
        <w:jc w:val="center"/>
        <w:rPr>
          <w:b/>
          <w:bCs/>
          <w:rtl/>
          <w:sz w:val="32"/>
          <w:szCs w:val="32"/>
        </w:rPr>
      </w:pPr>
      <w:r>
        <w:rPr>
          <w:rFonts w:ascii="Times New Roman" w:hint="cs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علم اللغة المُقارِن</w:t>
      </w:r>
    </w:p>
    <w:p>
      <w:pPr>
        <w:bidi w:val="0"/>
        <w:rPr>
          <w:sz w:val="16"/>
          <w:szCs w:val="16"/>
        </w:rPr>
      </w:pPr>
    </w:p>
    <w:p>
      <w:pPr>
        <w:ind w:right="-483"/>
        <w:bidi w:val="0"/>
        <w:jc w:val="both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following units from </w:t>
      </w:r>
      <w:r>
        <w:rPr>
          <w:rFonts w:hAnsiTheme="majorBidi" w:ascii="Cambria" w:asciiTheme="majorBidi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Introduction to Contrastive Linguistics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(by Ola Hafez) are required for the final exam: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What is Contrastive Linguistics?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Orthography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Spelling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Consonants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Vowels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Stress &amp; Rhythm in Continuous Speech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Word Meaning</w:t>
      </w:r>
    </w:p>
    <w:p>
      <w:pPr>
        <w:pStyle w:val="ListParagraph"/>
        <w:numPr>
          <w:ilvl w:val="0"/>
          <w:numId w:val="1"/>
        </w:numPr>
        <w:ind w:left="426"/>
        <w:bidi w:val="0"/>
        <w:rPr>
          <w:rFonts w:hAnsiTheme="majorBidi" w:asciiTheme="majorBidi"/>
          <w:sz w:val="28"/>
          <w:szCs w:val="28"/>
        </w:rPr>
      </w:pP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Vocabulary Expansion (except Onomatopoeia and Twin words) </w:t>
      </w:r>
    </w:p>
    <w:p>
      <w:pPr>
        <w:bidi w:val="0"/>
        <w:jc w:val="center"/>
        <w:rPr>
          <w:rFonts w:hAnsiTheme="majorBidi" w:asciiTheme="majorBidi"/>
          <w:b/>
          <w:bCs/>
          <w:sz w:val="16"/>
          <w:szCs w:val="16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Wishing you the best!</w:t>
      </w:r>
    </w:p>
    <w:p>
      <w:pPr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Prof. Ahmad Hasan</w:t>
      </w: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12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spacing w:after="0"/>
        <w:bidi w:val="0"/>
        <w:rPr>
          <w:rFonts w:hAnsiTheme="majorBidi" w:asciiTheme="majorBidi"/>
          <w:b/>
          <w:bCs/>
          <w:sz w:val="16"/>
          <w:szCs w:val="1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Faculty of Arts</w:t>
      </w:r>
      <w:r>
        <w:rPr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ab/>
        <w:tab/>
        <w:tab/>
        <w:tab/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SECOND Semester </w:t>
      </w:r>
    </w:p>
    <w:p>
      <w:pPr>
        <w:spacing w:after="0" w:line="240" w:lineRule="auto"/>
        <w:ind w:right="-766"/>
        <w:bidi w:val="0"/>
        <w:rPr>
          <w:rFonts w:hAnsi="Engravers MT" w:ascii="Engravers MT"/>
          <w:b/>
          <w:bCs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Department of English   </w:t>
        <w:tab/>
        <w:tab/>
        <w:t xml:space="preserve">Third Year                      </w:t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  Translation Programme</w:t>
        <w:tab/>
        <w:t xml:space="preserve"> </w:t>
        <w:tab/>
        <w:t xml:space="preserve">date: AUGUST, 2025 </w:t>
      </w:r>
    </w:p>
    <w:p>
      <w:pPr>
        <w:spacing w:after="0" w:line="240" w:lineRule="auto"/>
        <w:bidi w:val="0"/>
        <w:jc w:val="center"/>
        <w:rPr>
          <w:b/>
          <w:bCs/>
          <w:sz w:val="32"/>
          <w:szCs w:val="32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</w:t>
      </w:r>
    </w:p>
    <w:p>
      <w:pPr>
        <w:spacing w:after="0" w:line="240" w:lineRule="auto"/>
        <w:bidi w:val="0"/>
        <w:jc w:val="center"/>
        <w:rPr>
          <w:rFonts w:hAnsi="Engravers MT" w:ascii="Engravers MT"/>
          <w:b/>
          <w:bCs/>
          <w:sz w:val="26"/>
          <w:szCs w:val="26"/>
          <w:u w:val="single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single"/>
        </w:rPr>
        <w:t xml:space="preserve">Semantics &amp; Syntax</w:t>
      </w:r>
    </w:p>
    <w:p>
      <w:pPr>
        <w:spacing w:after="0" w:line="240" w:lineRule="auto"/>
        <w:bidi w:val="0"/>
        <w:jc w:val="center"/>
        <w:rPr>
          <w:rFonts w:hAnsiTheme="majorBidi" w:asciiTheme="majorBidi"/>
          <w:b/>
          <w:bCs/>
          <w:sz w:val="20"/>
          <w:szCs w:val="20"/>
        </w:rPr>
      </w:pPr>
    </w:p>
    <w:p>
      <w:pPr>
        <w:spacing w:after="0" w:line="240" w:lineRule="auto"/>
        <w:bidi w:val="0"/>
        <w:jc w:val="center"/>
        <w:rPr>
          <w:rFonts w:hAnsi="Engravers MT" w:ascii="Engravers MT"/>
          <w:b/>
          <w:bCs/>
          <w:rtl/>
          <w:sz w:val="32"/>
          <w:szCs w:val="32"/>
        </w:rPr>
      </w:pPr>
      <w:r>
        <w:rPr>
          <w:rFonts w:hAnsi="Engravers MT" w:ascii="Times New Roman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علم اللغة </w:t>
      </w:r>
    </w:p>
    <w:p>
      <w:pPr>
        <w:bidi w:val="0"/>
        <w:rPr>
          <w:sz w:val="16"/>
          <w:szCs w:val="16"/>
        </w:rPr>
      </w:pPr>
    </w:p>
    <w:p>
      <w:pPr>
        <w:ind w:right="-483"/>
        <w:bidi w:val="0"/>
        <w:jc w:val="both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following sections from </w:t>
      </w:r>
      <w:r>
        <w:rPr>
          <w:rFonts w:ascii="Calibri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An Introduction to Language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(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by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Fromkin, Rodman, and Hyams) are required for the final exam: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Syntax: The Sentence Patterns of Language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  <w:tab/>
        <w:t xml:space="preserve">1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What the syntax rules do?</w:t>
        <w:tab/>
        <w:tab/>
        <w:tab/>
        <w:tab/>
        <w:t xml:space="preserve"> </w:t>
        <w:tab/>
        <w:t xml:space="preserve">2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What grammaticality is not based on</w:t>
        <w:tab/>
        <w:tab/>
        <w:t xml:space="preserve">            6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Sentence structure</w:t>
        <w:tab/>
        <w:tab/>
        <w:tab/>
        <w:tab/>
        <w:tab/>
        <w:tab/>
        <w:t xml:space="preserve">7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Constituents and constituency tests</w:t>
        <w:tab/>
        <w:tab/>
        <w:tab/>
        <w:t xml:space="preserve">8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Syntactic categories</w:t>
        <w:tab/>
        <w:tab/>
        <w:tab/>
        <w:tab/>
        <w:tab/>
        <w:tab/>
        <w:t xml:space="preserve">10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Phrase structure trees and rules</w:t>
        <w:tab/>
        <w:tab/>
        <w:tab/>
        <w:tab/>
        <w:t xml:space="preserve">13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Some conventions for building PS trees</w:t>
        <w:tab/>
        <w:tab/>
        <w:tab/>
        <w:t xml:space="preserve">17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infinity of language</w:t>
        <w:tab/>
        <w:tab/>
        <w:tab/>
        <w:tab/>
        <w:tab/>
        <w:t xml:space="preserve">19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Heads and complements</w:t>
        <w:tab/>
        <w:tab/>
        <w:tab/>
        <w:tab/>
        <w:tab/>
        <w:t xml:space="preserve">25 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Structural ambiguity</w:t>
        <w:tab/>
        <w:tab/>
        <w:tab/>
        <w:tab/>
        <w:tab/>
        <w:tab/>
        <w:t xml:space="preserve">31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The Meaning of Language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  <w:tab/>
        <w:tab/>
        <w:tab/>
        <w:tab/>
        <w:t xml:space="preserve">59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What speakers know about sentence meaning</w:t>
        <w:tab/>
        <w:tab/>
        <w:t xml:space="preserve">60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Truth</w:t>
        <w:tab/>
        <w:tab/>
        <w:tab/>
        <w:tab/>
        <w:tab/>
        <w:tab/>
        <w:tab/>
        <w:tab/>
        <w:t xml:space="preserve">61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Entailment and related notions</w:t>
        <w:tab/>
        <w:tab/>
        <w:tab/>
        <w:tab/>
        <w:t xml:space="preserve">61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Ambiguity </w:t>
        <w:tab/>
        <w:tab/>
        <w:tab/>
        <w:tab/>
        <w:tab/>
        <w:tab/>
        <w:tab/>
        <w:t xml:space="preserve">62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When compositionality goes awry</w:t>
        <w:tab/>
        <w:tab/>
        <w:tab/>
        <w:t xml:space="preserve">67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Anomaly</w:t>
        <w:tab/>
        <w:tab/>
        <w:tab/>
        <w:tab/>
        <w:tab/>
        <w:tab/>
        <w:tab/>
        <w:t xml:space="preserve">67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Metaphor </w:t>
        <w:tab/>
        <w:tab/>
        <w:tab/>
        <w:tab/>
        <w:tab/>
        <w:tab/>
        <w:tab/>
        <w:t xml:space="preserve">69</w:t>
      </w:r>
    </w:p>
    <w:p>
      <w:pPr>
        <w:pStyle w:val="ListParagraph"/>
        <w:numPr>
          <w:ilvl w:val="0"/>
          <w:numId w:val="4"/>
        </w:numPr>
        <w:ind w:left="426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Idioms</w:t>
        <w:tab/>
        <w:tab/>
        <w:tab/>
        <w:tab/>
        <w:tab/>
        <w:tab/>
        <w:tab/>
        <w:tab/>
        <w:t xml:space="preserve">70</w:t>
      </w:r>
    </w:p>
    <w:p>
      <w:pPr>
        <w:bidi w:val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Wishing you all the best!</w:t>
      </w:r>
    </w:p>
    <w:p>
      <w:pPr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Prof. Ahmad Hasan</w:t>
      </w:r>
    </w:p>
    <w:p>
      <w:pPr>
        <w:bidi w:val="0"/>
        <w:rPr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p>
      <w:pPr>
        <w:spacing w:after="0"/>
        <w:bidi w:val="0"/>
        <w:rPr>
          <w:rFonts w:hAnsiTheme="majorBidi" w:asciiTheme="majorBidi"/>
          <w:b/>
          <w:bCs/>
          <w:sz w:val="16"/>
          <w:szCs w:val="1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Faculty of Arts</w:t>
      </w:r>
      <w:r>
        <w:rPr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ab/>
        <w:tab/>
        <w:tab/>
        <w:tab/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SECOND Semester </w:t>
      </w:r>
    </w:p>
    <w:p>
      <w:pPr>
        <w:spacing w:after="0" w:line="240" w:lineRule="auto"/>
        <w:ind w:right="-766"/>
        <w:bidi w:val="0"/>
        <w:rPr>
          <w:rFonts w:hAnsi="Engravers MT" w:ascii="Engravers MT"/>
          <w:b/>
          <w:bCs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Department of English   </w:t>
        <w:tab/>
        <w:tab/>
        <w:t xml:space="preserve">fourth Year                      </w:t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  Translation Programme</w:t>
        <w:tab/>
        <w:t xml:space="preserve"> </w:t>
        <w:tab/>
        <w:t xml:space="preserve">date: AUGUST, 2025 </w:t>
      </w:r>
    </w:p>
    <w:p>
      <w:pPr>
        <w:spacing w:after="0" w:line="240" w:lineRule="auto"/>
        <w:bidi w:val="0"/>
        <w:rPr>
          <w:rFonts w:hAnsiTheme="majorBidi" w:asciiTheme="majorBidi"/>
          <w:b/>
          <w:bCs/>
          <w:sz w:val="28"/>
          <w:szCs w:val="28"/>
        </w:rPr>
      </w:pPr>
    </w:p>
    <w:p>
      <w:pPr>
        <w:pStyle w:val="NormalWeb"/>
        <w:spacing w:before="120" w:after="120" w:line="360" w:lineRule="auto"/>
        <w:ind w:right="-58"/>
        <w:jc w:val="center"/>
        <w:rPr>
          <w:rFonts w:hAnsi="Castellar" w:ascii="Castellar"/>
          <w:b/>
          <w:bCs/>
          <w:u w:val="single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 </w:t>
      </w:r>
      <w:r>
        <w:rPr>
          <w:rFonts w:hAnsi="Castellar" w:ascii="Castellar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Translation (422): Administration &amp; </w:t>
      </w:r>
      <w:r>
        <w:rPr>
          <w:rFonts w:hAnsi="Castellar" w:ascii="Castellar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Human</w:t>
      </w:r>
      <w:r>
        <w:rPr>
          <w:rFonts w:hAnsi="Castellar" w:ascii="Castellar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 Resources </w:t>
      </w:r>
      <w:r>
        <w:rPr>
          <w:color w:val="202122"/>
          <w:rFonts w:hAnsi="Castellar" w:ascii="Castellar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  </w:t>
      </w:r>
    </w:p>
    <w:p>
      <w:pPr>
        <w:bidi w:val="0"/>
        <w:jc w:val="center"/>
        <w:rPr>
          <w:rFonts w:hAnsi="Times New Roman" w:ascii="Times New Roman" w:eastAsia="Times New Roman" w:cs="Times New Roman"/>
          <w:b/>
          <w:bCs/>
          <w:sz w:val="36"/>
          <w:szCs w:val="36"/>
        </w:rPr>
      </w:pPr>
      <w:r>
        <w:rPr>
          <w:rFonts w:hAnsi="Times New Roman" w:ascii="Times New Roman" w:eastAsia="Times New Roman" w:cs="Times New Roman" w:hint="cs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ترجمة إدارية وموارد بشرية</w:t>
      </w:r>
    </w:p>
    <w:p>
      <w:pPr>
        <w:bidi w:val="0"/>
        <w:rPr>
          <w:b/>
          <w:bCs/>
          <w:sz w:val="6"/>
          <w:szCs w:val="6"/>
        </w:rPr>
      </w:pPr>
    </w:p>
    <w:p>
      <w:pPr>
        <w:spacing w:after="0" w:line="240" w:lineRule="auto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following topics are for training/preparation for the final exam: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Administrative and Human Resources Translation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Management and Administration: Passage, Function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Equal Employment Opportunity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HR Administration Job Description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Responsibilities and Duties: Education, Certification, Additional Skills, Salary &amp; Job Outlook, Salary Information for HR managers.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Terms of employment: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Probationary period, Salary, Local Payroll Taxes, Overtime, Healthcare, Retirement, National Pension Scheme, Funerary Assistance.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Position / Salary  Classifications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Position descriptions, Merit increases, Promotion.  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Performance Evaluations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Office and Work Schedules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Employment Records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Attendance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Leave allowance: Holidays, Annual Leave (vacation), Maternity Leave, Breast Feeding, Leave of Absence (Unpaid Leave), Compassionate Leave. 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Termination of absence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Types of termination: Resignation, Retirement, Termination by expiration of employment contract, Reduction-in-force, Dismissal, due to gross misconduct.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Vehicles and rules &amp; regulations </w:t>
      </w:r>
    </w:p>
    <w:p>
      <w:pPr>
        <w:pStyle w:val="ListParagraph"/>
        <w:numPr>
          <w:ilvl w:val="0"/>
          <w:numId w:val="9"/>
        </w:numPr>
        <w:spacing w:after="0" w:line="240" w:lineRule="auto"/>
        <w:ind w:left="284" w:hanging="284"/>
        <w:bidi w:val="0"/>
        <w:rPr>
          <w:rFonts w:hAnsi="Times New Roman" w:ascii="Times New Roman" w:eastAsia="Times New Roman" w:cs="Times New Roman"/>
          <w:b/>
          <w:bCs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Types of Disciplinary Action: Oral Reprimand, Written Reprimand, Suspension, Separation for Cause. </w:t>
      </w:r>
    </w:p>
    <w:p>
      <w:pPr>
        <w:bidi w:val="0"/>
        <w:jc w:val="center"/>
        <w:rPr>
          <w:rFonts w:hAnsi="Times New Roman" w:ascii="Times New Roman" w:eastAsia="Times New Roman" w:cs="Times New Roman"/>
          <w:sz w:val="10"/>
          <w:szCs w:val="10"/>
        </w:rPr>
      </w:pPr>
    </w:p>
    <w:p>
      <w:pPr>
        <w:bidi w:val="0"/>
        <w:jc w:val="center"/>
        <w:rPr>
          <w:rFonts w:hAnsi="Times New Roman" w:ascii="Times New Roman" w:eastAsia="Times New Roman" w:cs="Times New Roman"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Wishing you the best.</w:t>
      </w:r>
    </w:p>
    <w:p>
      <w:pPr>
        <w:bidi w:val="0"/>
        <w:rPr>
          <w:rFonts w:hAnsi="Times New Roman" w:ascii="Times New Roman" w:eastAsia="Times New Roman" w:cs="Times New Roman"/>
          <w:sz w:val="28"/>
          <w:szCs w:val="28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Prof. Ahmad Hasan</w:t>
      </w:r>
    </w:p>
    <w:p>
      <w:pPr>
        <w:bidi w:val="0"/>
        <w:rPr>
          <w:sz w:val="28"/>
          <w:szCs w:val="28"/>
        </w:rPr>
      </w:pPr>
    </w:p>
    <w:p>
      <w:pPr>
        <w:spacing w:after="0"/>
        <w:bidi w:val="0"/>
        <w:rPr>
          <w:rFonts w:hAnsiTheme="majorBidi" w:asciiTheme="majorBidi"/>
          <w:b/>
          <w:bCs/>
          <w:sz w:val="16"/>
          <w:szCs w:val="16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Faculty of Arts</w:t>
      </w:r>
      <w:r>
        <w:rPr>
          <w:rFonts w:hAnsiTheme="majorBidi" w:ascii="Cambria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ab/>
        <w:tab/>
        <w:tab/>
        <w:tab/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SECOND Semester </w:t>
      </w:r>
    </w:p>
    <w:p>
      <w:pPr>
        <w:spacing w:after="0" w:line="240" w:lineRule="auto"/>
        <w:ind w:right="-766"/>
        <w:bidi w:val="0"/>
        <w:rPr>
          <w:rFonts w:hAnsi="Engravers MT" w:ascii="Engravers MT"/>
          <w:b/>
          <w:bCs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Department of English   </w:t>
        <w:tab/>
        <w:tab/>
        <w:t xml:space="preserve">fourth Year                      </w:t>
      </w: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  Translation Programme</w:t>
        <w:tab/>
        <w:t xml:space="preserve"> </w:t>
        <w:tab/>
        <w:t xml:space="preserve">date: AUGUST, 2025 </w:t>
      </w:r>
    </w:p>
    <w:p>
      <w:pPr>
        <w:spacing w:after="0" w:line="240" w:lineRule="auto"/>
        <w:bidi w:val="0"/>
        <w:jc w:val="center"/>
        <w:rPr>
          <w:b/>
          <w:bCs/>
          <w:sz w:val="24"/>
          <w:szCs w:val="24"/>
        </w:rPr>
      </w:pPr>
    </w:p>
    <w:p>
      <w:pPr>
        <w:spacing w:after="0" w:line="240" w:lineRule="auto"/>
        <w:bidi w:val="0"/>
        <w:jc w:val="center"/>
        <w:rPr>
          <w:rFonts w:hAnsi="Engravers MT" w:ascii="Engravers MT"/>
          <w:b/>
          <w:bCs/>
          <w:sz w:val="26"/>
          <w:szCs w:val="26"/>
          <w:u w:val="single"/>
        </w:rPr>
      </w:pPr>
      <w:r>
        <w:rPr>
          <w:rFonts w:hAnsi="Engravers MT" w:ascii="Engravers MT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single"/>
        </w:rPr>
        <w:t xml:space="preserve">Simultaneous Interpreting 1</w:t>
      </w:r>
    </w:p>
    <w:p>
      <w:pPr>
        <w:spacing w:after="0" w:line="240" w:lineRule="auto"/>
        <w:bidi w:val="0"/>
        <w:jc w:val="center"/>
        <w:rPr>
          <w:rFonts w:hAnsiTheme="majorBidi" w:asciiTheme="majorBidi"/>
          <w:b/>
          <w:bCs/>
        </w:rPr>
      </w:pPr>
    </w:p>
    <w:p>
      <w:pPr>
        <w:spacing w:after="0" w:line="240" w:lineRule="auto"/>
        <w:bidi w:val="0"/>
        <w:jc w:val="center"/>
        <w:rPr>
          <w:rFonts w:hAnsiTheme="majorBidi" w:asciiTheme="majorBidi"/>
          <w:b/>
          <w:bCs/>
          <w:rtl/>
          <w:sz w:val="32"/>
          <w:szCs w:val="32"/>
        </w:rPr>
      </w:pPr>
      <w:r>
        <w:rPr>
          <w:rFonts w:hAnsiTheme="majorBidi" w:ascii="Times New Roman" w:asciiTheme="majorBidi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ترجمة فورية 1</w:t>
      </w:r>
    </w:p>
    <w:p>
      <w:pPr>
        <w:bidi w:val="0"/>
        <w:rPr>
          <w:sz w:val="28"/>
          <w:szCs w:val="28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 </w:t>
      </w:r>
    </w:p>
    <w:p>
      <w:pPr>
        <w:ind w:right="-483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following passages are required for the final exam in "Interpretation </w:t>
      </w:r>
      <w:r>
        <w:rPr>
          <w:rFonts w:hAnsiTheme="majorBidi" w:ascii="Cambria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I"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Notes and tips on simultaneous interpreting 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Differences between interpretation and translation.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Standards for the field of interpretation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Best sources of practice material for interpretation 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Suggestions for preparing for an interpretation test.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Analysis exercises</w:t>
      </w:r>
    </w:p>
    <w:p>
      <w:pPr>
        <w:pStyle w:val="ListParagraph"/>
        <w:numPr>
          <w:ilvl w:val="0"/>
          <w:numId w:val="2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Training material on simultaneous interpreting</w:t>
      </w:r>
    </w:p>
    <w:p>
      <w:pPr>
        <w:pStyle w:val="ListParagraph"/>
        <w:numPr>
          <w:ilvl w:val="0"/>
          <w:numId w:val="10"/>
        </w:numPr>
        <w:spacing w:line="336" w:lineRule="atLeast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Resolution 2712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Resolution 242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United Nations Security Council Resolution 338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Resolution 8916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The committee on economic, social, and cultural rights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Water, air and soil pollution</w:t>
      </w:r>
    </w:p>
    <w:p>
      <w:pPr>
        <w:pStyle w:val="ListParagraph"/>
        <w:numPr>
          <w:ilvl w:val="0"/>
          <w:numId w:val="10"/>
        </w:numPr>
        <w:ind w:right="-334"/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World Wildlife Fund (WWF)</w:t>
      </w:r>
    </w:p>
    <w:p>
      <w:pPr>
        <w:bidi w:val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Wishing you the best!</w:t>
      </w:r>
    </w:p>
    <w:p>
      <w:pPr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Prof. Ahmad Hasan</w:t>
      </w:r>
    </w:p>
    <w:p>
      <w:pPr>
        <w:bidi w:val="0"/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</w:t>
      </w:r>
    </w:p>
    <w:p>
      <w:pPr>
        <w:bidi w:val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</w:t>
      </w:r>
    </w:p>
    <w:p>
      <w:pPr>
        <w:bidi w:val="0"/>
        <w:rPr>
          <w:sz w:val="28"/>
          <w:szCs w:val="28"/>
        </w:rPr>
      </w:pPr>
    </w:p>
    <w:sectPr w:rsidR="00141DF9" w:rsidSect="00FF63E7">
      <w:pgSz w:w="11906" w:h="16838"/>
      <w:pgMar w:top="1440" w:right="1800" w:bottom="1440" w:left="1800" w:header="708" w:footer="708"/>
      <w:cols w:space="708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CBD5305"/>
    <w:multiLevelType w:val="hybridMultilevel"/>
    <w:tmpl w:val="8F900E62"/>
    <w:lvl w:ilvl="0" w:tplc="311A218E">
      <w:start w:val="1"/>
      <w:numFmt w:val="bullet"/>
      <w:lvlText w:val="-"/>
      <w:lvlJc w:val="left"/>
      <w:pPr>
        <w:ind w:left="786" w:hanging="360"/>
      </w:pPr>
      <w:rPr>
        <w:rFonts w:hAnsi="Calibri" w:ascii="Calibri" w:eastAsiaTheme="minorHAns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Ansi="Wingdings" w:ascii="Wingdings" w:hint="default"/>
      </w:rPr>
    </w:lvl>
  </w:abstractNum>
  <w:abstractNum w:abstractNumId="1">
    <w:nsid w:val="16FF5B4D"/>
    <w:multiLevelType w:val="hybridMultilevel"/>
    <w:tmpl w:val="70CA896A"/>
    <w:lvl w:ilvl="0" w:tplc="F0EA0906">
      <w:start w:val="12"/>
      <w:numFmt w:val="decimal"/>
      <w:lvlText w:val="%1."/>
      <w:lvlJc w:val="left"/>
      <w:pPr>
        <w:ind w:left="44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C400021"/>
    <w:multiLevelType w:val="hybridMultilevel"/>
    <w:tmpl w:val="59266BBA"/>
    <w:lvl w:ilvl="0" w:tplc="B546D8D8">
      <w:start w:val="0"/>
      <w:numFmt w:val="bullet"/>
      <w:lvlText w:val=""/>
      <w:lvlJc w:val="left"/>
      <w:pPr>
        <w:ind w:left="720" w:hanging="360"/>
      </w:pPr>
      <w:rPr>
        <w:rFonts w:hAnsi="Symbol" w:ascii="Symbol" w:eastAsiaTheme="minorHAns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2379120F"/>
    <w:multiLevelType w:val="hybridMultilevel"/>
    <w:tmpl w:val="BC021B1E"/>
    <w:lvl w:ilvl="0" w:tplc="41C4897C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2A165217"/>
    <w:multiLevelType w:val="hybridMultilevel"/>
    <w:tmpl w:val="018C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7196"/>
    <w:multiLevelType w:val="hybridMultilevel"/>
    <w:tmpl w:val="4688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4108E"/>
    <w:multiLevelType w:val="hybridMultilevel"/>
    <w:tmpl w:val="9200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06E7"/>
    <w:multiLevelType w:val="hybridMultilevel"/>
    <w:tmpl w:val="9F3A0EEC"/>
    <w:lvl w:ilvl="0" w:tplc="F8C674C2">
      <w:start w:val="0"/>
      <w:numFmt w:val="bullet"/>
      <w:lvlText w:val=""/>
      <w:lvlJc w:val="left"/>
      <w:pPr>
        <w:ind w:left="1146" w:hanging="360"/>
      </w:pPr>
      <w:rPr>
        <w:rFonts w:hAnsi="Symbol" w:ascii="Symbol" w:eastAsia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hAnsi="Wingdings" w:ascii="Wingdings" w:hint="default"/>
      </w:rPr>
    </w:lvl>
  </w:abstractNum>
  <w:abstractNum w:abstractNumId="8">
    <w:nsid w:val="70605732"/>
    <w:multiLevelType w:val="hybridMultilevel"/>
    <w:tmpl w:val="E554661A"/>
    <w:lvl w:ilvl="0" w:tplc="8F0E8758">
      <w:start w:val="0"/>
      <w:numFmt w:val="bullet"/>
      <w:lvlText w:val=""/>
      <w:lvlJc w:val="left"/>
      <w:pPr>
        <w:ind w:left="720" w:hanging="360"/>
      </w:pPr>
      <w:rPr>
        <w:rFonts w:hAnsi="Wingdings" w:ascii="Wingdings" w:eastAsia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9">
    <w:nsid w:val="7FDF51B2"/>
    <w:multiLevelType w:val="hybridMultilevel"/>
    <w:tmpl w:val="B1CA151A"/>
    <w:lvl w:ilvl="0" w:tplc="F618C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2"/>
    <w:rsid w:val="000A04D8"/>
    <w:rsid w:val="000A1CB8"/>
    <w:rsid w:val="000B4F37"/>
    <w:rsid w:val="000C2D2A"/>
    <w:rsid w:val="000C4840"/>
    <w:rsid w:val="000E6506"/>
    <w:rsid w:val="00141DF9"/>
    <w:rsid w:val="0014487F"/>
    <w:rsid w:val="0014623F"/>
    <w:rsid w:val="00155458"/>
    <w:rsid w:val="00167C0D"/>
    <w:rsid w:val="00171037"/>
    <w:rsid w:val="00202F42"/>
    <w:rsid w:val="002068A8"/>
    <w:rsid w:val="0021131C"/>
    <w:rsid w:val="00243FE6"/>
    <w:rsid w:val="00253195"/>
    <w:rsid w:val="00263B96"/>
    <w:rsid w:val="002952D8"/>
    <w:rsid w:val="002A12D4"/>
    <w:rsid w:val="002B1218"/>
    <w:rsid w:val="002D2CCD"/>
    <w:rsid w:val="002D51BB"/>
    <w:rsid w:val="002E3F17"/>
    <w:rsid w:val="002F3AC0"/>
    <w:rsid w:val="00315251"/>
    <w:rsid w:val="00320D26"/>
    <w:rsid w:val="00323AF1"/>
    <w:rsid w:val="003251D6"/>
    <w:rsid w:val="003254FD"/>
    <w:rsid w:val="00325760"/>
    <w:rsid w:val="00341A7D"/>
    <w:rsid w:val="00356DA6"/>
    <w:rsid w:val="00366FB0"/>
    <w:rsid w:val="00390EA6"/>
    <w:rsid w:val="003A68B6"/>
    <w:rsid w:val="00476117"/>
    <w:rsid w:val="004A7085"/>
    <w:rsid w:val="004E5495"/>
    <w:rsid w:val="00506720"/>
    <w:rsid w:val="00531C9F"/>
    <w:rsid w:val="0054426F"/>
    <w:rsid w:val="005A195E"/>
    <w:rsid w:val="005D20FB"/>
    <w:rsid w:val="005D6332"/>
    <w:rsid w:val="005F2F7B"/>
    <w:rsid w:val="005F3690"/>
    <w:rsid w:val="005F782A"/>
    <w:rsid w:val="00614B25"/>
    <w:rsid w:val="0062524A"/>
    <w:rsid w:val="00634C50"/>
    <w:rsid w:val="00671D95"/>
    <w:rsid w:val="006947C9"/>
    <w:rsid w:val="006E23C1"/>
    <w:rsid w:val="006E3718"/>
    <w:rsid w:val="00703E15"/>
    <w:rsid w:val="00716D5F"/>
    <w:rsid w:val="00722DFE"/>
    <w:rsid w:val="007B32FF"/>
    <w:rsid w:val="007E0826"/>
    <w:rsid w:val="007E2EE7"/>
    <w:rsid w:val="007F2B87"/>
    <w:rsid w:val="007F323B"/>
    <w:rsid w:val="007F610C"/>
    <w:rsid w:val="00805EA1"/>
    <w:rsid w:val="008114D3"/>
    <w:rsid w:val="00832483"/>
    <w:rsid w:val="0083266C"/>
    <w:rsid w:val="00844E90"/>
    <w:rsid w:val="008835BA"/>
    <w:rsid w:val="00893828"/>
    <w:rsid w:val="008D24D3"/>
    <w:rsid w:val="008D625C"/>
    <w:rsid w:val="008D6AEE"/>
    <w:rsid w:val="008E45DD"/>
    <w:rsid w:val="00901B73"/>
    <w:rsid w:val="00915D63"/>
    <w:rsid w:val="00917933"/>
    <w:rsid w:val="00923F2B"/>
    <w:rsid w:val="009375FC"/>
    <w:rsid w:val="00942CC4"/>
    <w:rsid w:val="00953529"/>
    <w:rsid w:val="0095745E"/>
    <w:rsid w:val="00973244"/>
    <w:rsid w:val="00977AFA"/>
    <w:rsid w:val="009B0133"/>
    <w:rsid w:val="009B05B0"/>
    <w:rsid w:val="009C335B"/>
    <w:rsid w:val="009E218D"/>
    <w:rsid w:val="009F31DB"/>
    <w:rsid w:val="00A03412"/>
    <w:rsid w:val="00A10662"/>
    <w:rsid w:val="00A16C37"/>
    <w:rsid w:val="00A518A3"/>
    <w:rsid w:val="00B004CD"/>
    <w:rsid w:val="00B12DA5"/>
    <w:rsid w:val="00B1362D"/>
    <w:rsid w:val="00B27BDF"/>
    <w:rsid w:val="00B41EFD"/>
    <w:rsid w:val="00B45A12"/>
    <w:rsid w:val="00B712BF"/>
    <w:rsid w:val="00B728B4"/>
    <w:rsid w:val="00B764DA"/>
    <w:rsid w:val="00B77B99"/>
    <w:rsid w:val="00BA3438"/>
    <w:rsid w:val="00BB1AA4"/>
    <w:rsid w:val="00BB2B1F"/>
    <w:rsid w:val="00BB4171"/>
    <w:rsid w:val="00C00943"/>
    <w:rsid w:val="00C059B7"/>
    <w:rsid w:val="00C23542"/>
    <w:rsid w:val="00C3714B"/>
    <w:rsid w:val="00C40AA5"/>
    <w:rsid w:val="00C433C9"/>
    <w:rsid w:val="00C45426"/>
    <w:rsid w:val="00C63E3B"/>
    <w:rsid w:val="00C73CC5"/>
    <w:rsid w:val="00C95AA4"/>
    <w:rsid w:val="00CD7A4B"/>
    <w:rsid w:val="00CF2DBA"/>
    <w:rsid w:val="00D03E0F"/>
    <w:rsid w:val="00D06BA0"/>
    <w:rsid w:val="00D70C87"/>
    <w:rsid w:val="00D80DB1"/>
    <w:rsid w:val="00D81899"/>
    <w:rsid w:val="00D93C74"/>
    <w:rsid w:val="00D96A6F"/>
    <w:rsid w:val="00DA5E07"/>
    <w:rsid w:val="00DD519B"/>
    <w:rsid w:val="00DD6963"/>
    <w:rsid w:val="00DE4759"/>
    <w:rsid w:val="00DF366E"/>
    <w:rsid w:val="00E344E3"/>
    <w:rsid w:val="00E51463"/>
    <w:rsid w:val="00E8174C"/>
    <w:rsid w:val="00E817DE"/>
    <w:rsid w:val="00E854DC"/>
    <w:rsid w:val="00EA6213"/>
    <w:rsid w:val="00EC4E26"/>
    <w:rsid w:val="00ED40D6"/>
    <w:rsid w:val="00F016A0"/>
    <w:rsid w:val="00F22CB2"/>
    <w:rsid w:val="00F501D4"/>
    <w:rsid w:val="00F60C21"/>
    <w:rsid w:val="00F75329"/>
    <w:rsid w:val="00FA5744"/>
    <w:rsid w:val="00FD6D2E"/>
    <w:rsid w:val="00FF63E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3013"/>
  <w15:docId w15:val="{90B78791-D5EF-43A0-B7B5-A6442A8E07E8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3B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E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0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DefaultParagraphFont"/>
    <w:rsid w:val="00E344E3"/>
  </w:style>
  <w:style w:type="paragraph" w:styleId="NormalWeb">
    <w:name w:val="Normal (Web)"/>
    <w:basedOn w:val="Normal"/>
    <w:uiPriority w:val="99"/>
    <w:unhideWhenUsed/>
    <w:rsid w:val="007E08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7F72-87DF-4B70-BFC0-CE0FFAC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MEDIA</cp:lastModifiedBy>
  <cp:revision>2</cp:revision>
  <cp:lastPrinted>2002-01-01T03:35:00Z</cp:lastPrinted>
  <dcterms:created xsi:type="dcterms:W3CDTF">2025-08-07T01:45:00Z</dcterms:created>
  <dcterms:modified xsi:type="dcterms:W3CDTF">2025-08-07T01:45:00Z</dcterms:modified>
</cp:coreProperties>
</file>